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F7A" w:rsidRPr="00515C10" w:rsidRDefault="00BA04E5" w:rsidP="00515C10">
      <w:pPr>
        <w:spacing w:after="0" w:line="240" w:lineRule="auto"/>
        <w:ind w:left="5" w:right="0"/>
        <w:jc w:val="center"/>
        <w:rPr>
          <w:rFonts w:asciiTheme="minorHAnsi" w:hAnsiTheme="minorHAnsi" w:cstheme="minorHAnsi"/>
          <w:b/>
          <w:bCs/>
          <w:sz w:val="22"/>
        </w:rPr>
      </w:pPr>
      <w:r w:rsidRPr="00515C10">
        <w:rPr>
          <w:rFonts w:asciiTheme="minorHAnsi" w:hAnsiTheme="minorHAnsi" w:cstheme="minorHAnsi"/>
          <w:b/>
          <w:bCs/>
          <w:sz w:val="22"/>
        </w:rPr>
        <w:t xml:space="preserve">Všeobecne záväzné nariadenie obce </w:t>
      </w:r>
      <w:r w:rsidR="000D7C6B" w:rsidRPr="00515C10">
        <w:rPr>
          <w:rFonts w:asciiTheme="minorHAnsi" w:hAnsiTheme="minorHAnsi" w:cstheme="minorHAnsi"/>
          <w:b/>
          <w:bCs/>
          <w:sz w:val="22"/>
        </w:rPr>
        <w:t>Macov</w:t>
      </w:r>
      <w:r w:rsidR="00AC1F7A" w:rsidRPr="00515C10">
        <w:rPr>
          <w:rFonts w:asciiTheme="minorHAnsi" w:hAnsiTheme="minorHAnsi" w:cstheme="minorHAnsi"/>
          <w:b/>
          <w:bCs/>
          <w:sz w:val="22"/>
        </w:rPr>
        <w:t xml:space="preserve"> </w:t>
      </w:r>
      <w:r w:rsidRPr="00515C10">
        <w:rPr>
          <w:rFonts w:asciiTheme="minorHAnsi" w:hAnsiTheme="minorHAnsi" w:cstheme="minorHAnsi"/>
          <w:b/>
          <w:bCs/>
          <w:sz w:val="22"/>
        </w:rPr>
        <w:t>č</w:t>
      </w:r>
      <w:r w:rsidR="00AC1F7A" w:rsidRPr="00515C10">
        <w:rPr>
          <w:rFonts w:asciiTheme="minorHAnsi" w:hAnsiTheme="minorHAnsi" w:cstheme="minorHAnsi"/>
          <w:b/>
          <w:bCs/>
          <w:sz w:val="22"/>
        </w:rPr>
        <w:t xml:space="preserve">. </w:t>
      </w:r>
      <w:r w:rsidR="009D173F" w:rsidRPr="00515C10">
        <w:rPr>
          <w:rFonts w:asciiTheme="minorHAnsi" w:hAnsiTheme="minorHAnsi" w:cstheme="minorHAnsi"/>
          <w:b/>
          <w:bCs/>
          <w:sz w:val="22"/>
        </w:rPr>
        <w:t>................</w:t>
      </w:r>
      <w:r w:rsidR="00AC1F7A" w:rsidRPr="00515C10">
        <w:rPr>
          <w:rFonts w:asciiTheme="minorHAnsi" w:hAnsiTheme="minorHAnsi" w:cstheme="minorHAnsi"/>
          <w:b/>
          <w:bCs/>
          <w:sz w:val="22"/>
        </w:rPr>
        <w:t xml:space="preserve">, </w:t>
      </w:r>
    </w:p>
    <w:p w:rsidR="008138FD" w:rsidRPr="00515C10" w:rsidRDefault="00AC1F7A" w:rsidP="00515C10">
      <w:pPr>
        <w:spacing w:after="0" w:line="240" w:lineRule="auto"/>
        <w:ind w:left="5" w:right="0"/>
        <w:jc w:val="center"/>
        <w:rPr>
          <w:rFonts w:asciiTheme="minorHAnsi" w:hAnsiTheme="minorHAnsi" w:cstheme="minorHAnsi"/>
          <w:b/>
          <w:bCs/>
          <w:sz w:val="22"/>
        </w:rPr>
      </w:pPr>
      <w:r w:rsidRPr="00515C10">
        <w:rPr>
          <w:rFonts w:asciiTheme="minorHAnsi" w:hAnsiTheme="minorHAnsi" w:cstheme="minorHAnsi"/>
          <w:b/>
          <w:bCs/>
          <w:sz w:val="22"/>
        </w:rPr>
        <w:t>k</w:t>
      </w:r>
      <w:r w:rsidR="009D173F" w:rsidRPr="00515C10">
        <w:rPr>
          <w:rFonts w:asciiTheme="minorHAnsi" w:hAnsiTheme="minorHAnsi" w:cstheme="minorHAnsi"/>
          <w:b/>
          <w:bCs/>
          <w:sz w:val="22"/>
        </w:rPr>
        <w:t xml:space="preserve">torým sa vyhlasujú záväzné časti ÚPN obce </w:t>
      </w:r>
      <w:r w:rsidR="000D7C6B" w:rsidRPr="00515C10">
        <w:rPr>
          <w:rFonts w:asciiTheme="minorHAnsi" w:hAnsiTheme="minorHAnsi" w:cstheme="minorHAnsi"/>
          <w:b/>
          <w:bCs/>
          <w:sz w:val="22"/>
        </w:rPr>
        <w:t>Macov</w:t>
      </w:r>
      <w:r w:rsidR="00E142DB" w:rsidRPr="00515C10">
        <w:rPr>
          <w:rFonts w:asciiTheme="minorHAnsi" w:hAnsiTheme="minorHAnsi" w:cstheme="minorHAnsi"/>
          <w:b/>
          <w:bCs/>
          <w:sz w:val="22"/>
        </w:rPr>
        <w:t>.</w:t>
      </w:r>
    </w:p>
    <w:p w:rsidR="00AC1F7A" w:rsidRPr="00515C10" w:rsidRDefault="00AC1F7A" w:rsidP="00515C10">
      <w:pPr>
        <w:pBdr>
          <w:bottom w:val="single" w:sz="4" w:space="1" w:color="auto"/>
        </w:pBdr>
        <w:spacing w:after="0" w:line="240" w:lineRule="auto"/>
        <w:ind w:left="5" w:right="0"/>
        <w:jc w:val="center"/>
        <w:rPr>
          <w:rFonts w:asciiTheme="minorHAnsi" w:hAnsiTheme="minorHAnsi" w:cstheme="minorHAnsi"/>
          <w:sz w:val="22"/>
        </w:rPr>
      </w:pPr>
      <w:r w:rsidRPr="00515C10">
        <w:rPr>
          <w:rFonts w:asciiTheme="minorHAnsi" w:hAnsiTheme="minorHAnsi" w:cstheme="minorHAnsi"/>
          <w:sz w:val="22"/>
        </w:rPr>
        <w:t>(návrh)</w:t>
      </w:r>
    </w:p>
    <w:p w:rsidR="00BA04E5" w:rsidRPr="00515C10" w:rsidRDefault="00BA04E5" w:rsidP="00515C10">
      <w:pPr>
        <w:spacing w:after="0" w:line="240" w:lineRule="auto"/>
        <w:ind w:left="5" w:right="0"/>
        <w:jc w:val="center"/>
        <w:rPr>
          <w:rFonts w:asciiTheme="minorHAnsi" w:hAnsiTheme="minorHAnsi" w:cstheme="minorHAnsi"/>
          <w:sz w:val="22"/>
        </w:rPr>
      </w:pPr>
    </w:p>
    <w:p w:rsidR="00BA04E5" w:rsidRPr="00515C10" w:rsidRDefault="00BA04E5" w:rsidP="00515C10">
      <w:pPr>
        <w:spacing w:after="0" w:line="240" w:lineRule="auto"/>
        <w:ind w:left="5" w:right="0"/>
        <w:jc w:val="center"/>
        <w:rPr>
          <w:rFonts w:asciiTheme="minorHAnsi" w:hAnsiTheme="minorHAnsi" w:cstheme="minorHAnsi"/>
          <w:sz w:val="22"/>
        </w:rPr>
      </w:pPr>
    </w:p>
    <w:p w:rsidR="00BA04E5" w:rsidRPr="00515C10" w:rsidRDefault="00C20835" w:rsidP="00515C10">
      <w:pPr>
        <w:spacing w:after="0" w:line="240" w:lineRule="auto"/>
        <w:ind w:left="0" w:right="0"/>
        <w:rPr>
          <w:rFonts w:asciiTheme="minorHAnsi" w:hAnsiTheme="minorHAnsi" w:cstheme="minorHAnsi"/>
          <w:sz w:val="22"/>
        </w:rPr>
      </w:pPr>
      <w:r w:rsidRPr="00515C10">
        <w:rPr>
          <w:rFonts w:asciiTheme="minorHAnsi" w:hAnsiTheme="minorHAnsi" w:cstheme="minorHAnsi"/>
          <w:sz w:val="22"/>
        </w:rPr>
        <w:t xml:space="preserve">Obecné zastupiteľstvo </w:t>
      </w:r>
      <w:r w:rsidR="000D7C6B" w:rsidRPr="00515C10">
        <w:rPr>
          <w:rFonts w:asciiTheme="minorHAnsi" w:hAnsiTheme="minorHAnsi" w:cstheme="minorHAnsi"/>
          <w:sz w:val="22"/>
        </w:rPr>
        <w:t>Macov</w:t>
      </w:r>
      <w:r w:rsidRPr="00515C10">
        <w:rPr>
          <w:rFonts w:asciiTheme="minorHAnsi" w:hAnsiTheme="minorHAnsi" w:cstheme="minorHAnsi"/>
          <w:sz w:val="22"/>
        </w:rPr>
        <w:t xml:space="preserve"> podľa </w:t>
      </w:r>
      <w:r w:rsidR="009D173F" w:rsidRPr="00515C10">
        <w:rPr>
          <w:rFonts w:asciiTheme="minorHAnsi" w:hAnsiTheme="minorHAnsi" w:cstheme="minorHAnsi"/>
          <w:sz w:val="22"/>
        </w:rPr>
        <w:t>§</w:t>
      </w:r>
      <w:r w:rsidR="00617F06" w:rsidRPr="00515C10">
        <w:rPr>
          <w:rFonts w:asciiTheme="minorHAnsi" w:hAnsiTheme="minorHAnsi" w:cstheme="minorHAnsi"/>
          <w:sz w:val="22"/>
        </w:rPr>
        <w:t xml:space="preserve"> </w:t>
      </w:r>
      <w:r w:rsidRPr="00515C10">
        <w:rPr>
          <w:rFonts w:asciiTheme="minorHAnsi" w:hAnsiTheme="minorHAnsi" w:cstheme="minorHAnsi"/>
          <w:sz w:val="22"/>
        </w:rPr>
        <w:t xml:space="preserve">6 ods. 1 </w:t>
      </w:r>
      <w:r w:rsidR="00617F06" w:rsidRPr="00515C10">
        <w:rPr>
          <w:rFonts w:asciiTheme="minorHAnsi" w:hAnsiTheme="minorHAnsi" w:cstheme="minorHAnsi"/>
          <w:sz w:val="22"/>
        </w:rPr>
        <w:t xml:space="preserve"> a § 7 ods. 4 </w:t>
      </w:r>
      <w:r w:rsidRPr="00515C10">
        <w:rPr>
          <w:rFonts w:asciiTheme="minorHAnsi" w:hAnsiTheme="minorHAnsi" w:cstheme="minorHAnsi"/>
          <w:sz w:val="22"/>
        </w:rPr>
        <w:t xml:space="preserve">zákona č. 369/1990 Zb. o obecnom zriadení v znení neskorších predpisov, v súlade s ustanovením </w:t>
      </w:r>
      <w:r w:rsidR="009D173F" w:rsidRPr="00515C10">
        <w:rPr>
          <w:rFonts w:asciiTheme="minorHAnsi" w:hAnsiTheme="minorHAnsi" w:cstheme="minorHAnsi"/>
          <w:sz w:val="22"/>
        </w:rPr>
        <w:t>§</w:t>
      </w:r>
      <w:r w:rsidRPr="00515C10">
        <w:rPr>
          <w:rFonts w:asciiTheme="minorHAnsi" w:hAnsiTheme="minorHAnsi" w:cstheme="minorHAnsi"/>
          <w:sz w:val="22"/>
        </w:rPr>
        <w:t xml:space="preserve"> 27 ods. 3 zákona č. 50/1976 Zb. v znení neskorších predpisov vydáva toto všeobecne záväzné nariadenie, ktorým sa vyhlasujú záväzné ča</w:t>
      </w:r>
      <w:r w:rsidR="009D173F" w:rsidRPr="00515C10">
        <w:rPr>
          <w:rFonts w:asciiTheme="minorHAnsi" w:hAnsiTheme="minorHAnsi" w:cstheme="minorHAnsi"/>
          <w:sz w:val="22"/>
        </w:rPr>
        <w:t xml:space="preserve">sti </w:t>
      </w:r>
      <w:r w:rsidR="00BA04E5" w:rsidRPr="00515C10">
        <w:rPr>
          <w:rFonts w:asciiTheme="minorHAnsi" w:hAnsiTheme="minorHAnsi" w:cstheme="minorHAnsi"/>
          <w:sz w:val="22"/>
        </w:rPr>
        <w:t>Ú</w:t>
      </w:r>
      <w:r w:rsidR="009D173F" w:rsidRPr="00515C10">
        <w:rPr>
          <w:rFonts w:asciiTheme="minorHAnsi" w:hAnsiTheme="minorHAnsi" w:cstheme="minorHAnsi"/>
          <w:sz w:val="22"/>
        </w:rPr>
        <w:t xml:space="preserve">zemného plánu obce </w:t>
      </w:r>
      <w:r w:rsidR="000D7C6B" w:rsidRPr="00515C10">
        <w:rPr>
          <w:rFonts w:asciiTheme="minorHAnsi" w:hAnsiTheme="minorHAnsi" w:cstheme="minorHAnsi"/>
          <w:sz w:val="22"/>
        </w:rPr>
        <w:t>Macov</w:t>
      </w:r>
    </w:p>
    <w:p w:rsidR="00041A20" w:rsidRPr="00515C10" w:rsidRDefault="00BA04E5" w:rsidP="00515C10">
      <w:pPr>
        <w:spacing w:after="0" w:line="240" w:lineRule="auto"/>
        <w:ind w:left="0" w:right="0"/>
        <w:rPr>
          <w:rFonts w:asciiTheme="minorHAnsi" w:hAnsiTheme="minorHAnsi" w:cstheme="minorHAnsi"/>
          <w:i/>
          <w:sz w:val="22"/>
        </w:rPr>
      </w:pPr>
      <w:r w:rsidRPr="00515C10">
        <w:rPr>
          <w:rFonts w:asciiTheme="minorHAnsi" w:hAnsiTheme="minorHAnsi" w:cstheme="minorHAnsi"/>
          <w:sz w:val="22"/>
        </w:rPr>
        <w:t xml:space="preserve"> </w:t>
      </w:r>
      <w:r w:rsidR="00617F06" w:rsidRPr="00515C10">
        <w:rPr>
          <w:rFonts w:asciiTheme="minorHAnsi" w:hAnsiTheme="minorHAnsi" w:cstheme="minorHAnsi"/>
          <w:i/>
          <w:sz w:val="22"/>
        </w:rPr>
        <w:t xml:space="preserve"> </w:t>
      </w:r>
    </w:p>
    <w:p w:rsidR="00617F06" w:rsidRDefault="00617F06" w:rsidP="00515C10">
      <w:pPr>
        <w:spacing w:after="0" w:line="240" w:lineRule="auto"/>
        <w:jc w:val="center"/>
        <w:rPr>
          <w:rFonts w:asciiTheme="minorHAnsi" w:hAnsiTheme="minorHAnsi" w:cstheme="minorHAnsi"/>
          <w:b/>
          <w:sz w:val="22"/>
        </w:rPr>
      </w:pPr>
      <w:r w:rsidRPr="00515C10">
        <w:rPr>
          <w:rFonts w:asciiTheme="minorHAnsi" w:hAnsiTheme="minorHAnsi" w:cstheme="minorHAnsi"/>
          <w:b/>
          <w:sz w:val="22"/>
        </w:rPr>
        <w:t>§ 1</w:t>
      </w:r>
    </w:p>
    <w:p w:rsidR="00515C10" w:rsidRPr="00515C10" w:rsidRDefault="00515C10" w:rsidP="00515C10">
      <w:pPr>
        <w:spacing w:after="0" w:line="240" w:lineRule="auto"/>
        <w:jc w:val="center"/>
        <w:rPr>
          <w:rFonts w:asciiTheme="minorHAnsi" w:hAnsiTheme="minorHAnsi" w:cstheme="minorHAnsi"/>
          <w:b/>
          <w:sz w:val="22"/>
        </w:rPr>
      </w:pPr>
    </w:p>
    <w:p w:rsidR="00A743C7" w:rsidRPr="00515C10" w:rsidRDefault="00617F06" w:rsidP="00515C10">
      <w:pPr>
        <w:spacing w:after="0" w:line="240" w:lineRule="auto"/>
        <w:ind w:left="0" w:right="0"/>
        <w:rPr>
          <w:rFonts w:asciiTheme="minorHAnsi" w:hAnsiTheme="minorHAnsi" w:cstheme="minorHAnsi"/>
          <w:sz w:val="22"/>
        </w:rPr>
      </w:pPr>
      <w:r w:rsidRPr="00515C10">
        <w:rPr>
          <w:rFonts w:asciiTheme="minorHAnsi" w:hAnsiTheme="minorHAnsi" w:cstheme="minorHAnsi"/>
          <w:sz w:val="22"/>
        </w:rPr>
        <w:t xml:space="preserve">Vyhlasuje sa záväzná časť „Územného plánu obce </w:t>
      </w:r>
      <w:r w:rsidR="000D7C6B" w:rsidRPr="00515C10">
        <w:rPr>
          <w:rFonts w:asciiTheme="minorHAnsi" w:hAnsiTheme="minorHAnsi" w:cstheme="minorHAnsi"/>
          <w:sz w:val="22"/>
        </w:rPr>
        <w:t>Macov</w:t>
      </w:r>
      <w:r w:rsidRPr="00515C10">
        <w:rPr>
          <w:rFonts w:asciiTheme="minorHAnsi" w:hAnsiTheme="minorHAnsi" w:cstheme="minorHAnsi"/>
          <w:sz w:val="22"/>
        </w:rPr>
        <w:t>“</w:t>
      </w:r>
      <w:r w:rsidR="00A743C7" w:rsidRPr="00515C10">
        <w:rPr>
          <w:rFonts w:asciiTheme="minorHAnsi" w:hAnsiTheme="minorHAnsi" w:cstheme="minorHAnsi"/>
          <w:sz w:val="22"/>
        </w:rPr>
        <w:t>:</w:t>
      </w:r>
    </w:p>
    <w:p w:rsidR="00A743C7" w:rsidRPr="00515C10" w:rsidRDefault="00A743C7" w:rsidP="00515C10">
      <w:pPr>
        <w:pStyle w:val="Odsekzoznamu"/>
        <w:numPr>
          <w:ilvl w:val="0"/>
          <w:numId w:val="33"/>
        </w:numPr>
        <w:spacing w:after="0" w:line="240" w:lineRule="auto"/>
        <w:ind w:right="0"/>
        <w:contextualSpacing w:val="0"/>
        <w:rPr>
          <w:rFonts w:asciiTheme="minorHAnsi" w:hAnsiTheme="minorHAnsi" w:cstheme="minorHAnsi"/>
          <w:sz w:val="22"/>
        </w:rPr>
      </w:pPr>
      <w:r w:rsidRPr="00515C10">
        <w:rPr>
          <w:rFonts w:asciiTheme="minorHAnsi" w:hAnsiTheme="minorHAnsi" w:cstheme="minorHAnsi"/>
          <w:sz w:val="22"/>
        </w:rPr>
        <w:t xml:space="preserve">Základné zásady usporiadania územia a limity jeho využívania určené v záväzných regulatívoch funkčného a priestorového usporiadania územia uvedené v Prílohe č. 1 nariadenia v nasledovnom rozsahu: </w:t>
      </w:r>
    </w:p>
    <w:p w:rsidR="000D7C6B" w:rsidRPr="00515C10" w:rsidRDefault="000D7C6B" w:rsidP="00515C10">
      <w:pPr>
        <w:pStyle w:val="Odsekzoznamu"/>
        <w:numPr>
          <w:ilvl w:val="0"/>
          <w:numId w:val="35"/>
        </w:numPr>
        <w:tabs>
          <w:tab w:val="left" w:pos="360"/>
        </w:tabs>
        <w:autoSpaceDE w:val="0"/>
        <w:autoSpaceDN w:val="0"/>
        <w:spacing w:after="0" w:line="240" w:lineRule="auto"/>
        <w:ind w:left="714" w:right="0" w:hanging="357"/>
        <w:contextualSpacing w:val="0"/>
        <w:rPr>
          <w:rFonts w:asciiTheme="minorHAnsi" w:hAnsiTheme="minorHAnsi" w:cstheme="minorHAnsi"/>
          <w:sz w:val="22"/>
        </w:rPr>
      </w:pPr>
      <w:r w:rsidRPr="00515C10">
        <w:rPr>
          <w:rFonts w:asciiTheme="minorHAnsi" w:hAnsiTheme="minorHAnsi" w:cstheme="minorHAnsi"/>
          <w:sz w:val="22"/>
        </w:rPr>
        <w:t>Zásady a regulatívy priestorového usporiadania a funkčného využívania územia (napr. urbanistické, priestorové, kompozičné, kultúrno-historické, kúpeľné, krajinnoekologické, dopravné, technické) na funkčné a priestorovo homogénne jednotky</w:t>
      </w:r>
    </w:p>
    <w:p w:rsidR="000D7C6B" w:rsidRPr="00515C10" w:rsidRDefault="000D7C6B" w:rsidP="00515C10">
      <w:pPr>
        <w:pStyle w:val="Odsekzoznamu"/>
        <w:numPr>
          <w:ilvl w:val="0"/>
          <w:numId w:val="35"/>
        </w:numPr>
        <w:tabs>
          <w:tab w:val="left" w:pos="360"/>
        </w:tabs>
        <w:autoSpaceDE w:val="0"/>
        <w:autoSpaceDN w:val="0"/>
        <w:spacing w:after="0" w:line="240" w:lineRule="auto"/>
        <w:ind w:left="714" w:right="0" w:hanging="357"/>
        <w:contextualSpacing w:val="0"/>
        <w:rPr>
          <w:rFonts w:asciiTheme="minorHAnsi" w:hAnsiTheme="minorHAnsi" w:cstheme="minorHAnsi"/>
          <w:sz w:val="22"/>
        </w:rPr>
      </w:pPr>
      <w:r w:rsidRPr="00515C10">
        <w:rPr>
          <w:rFonts w:asciiTheme="minorHAnsi" w:hAnsiTheme="minorHAnsi" w:cstheme="minorHAnsi"/>
          <w:sz w:val="22"/>
        </w:rPr>
        <w:t xml:space="preserve">Určenie prípustných, obmedzujúcich alebo vylučujúcich podmienok na využitie jednotlivých plôch a intenzitu ich využitia, určenie regulácie využitia jednotlivých plôch vyjadrených vo všeobecne zrozumiteľnej legende (zákazy, prípustné spôsoby a koeficienty využitia) </w:t>
      </w:r>
    </w:p>
    <w:p w:rsidR="000D7C6B" w:rsidRPr="00515C10" w:rsidRDefault="000D7C6B" w:rsidP="00515C10">
      <w:pPr>
        <w:pStyle w:val="Odsekzoznamu"/>
        <w:numPr>
          <w:ilvl w:val="0"/>
          <w:numId w:val="35"/>
        </w:numPr>
        <w:tabs>
          <w:tab w:val="left" w:pos="360"/>
        </w:tabs>
        <w:autoSpaceDE w:val="0"/>
        <w:autoSpaceDN w:val="0"/>
        <w:spacing w:after="0" w:line="240" w:lineRule="auto"/>
        <w:ind w:left="714" w:right="0" w:hanging="357"/>
        <w:contextualSpacing w:val="0"/>
        <w:rPr>
          <w:rFonts w:asciiTheme="minorHAnsi" w:hAnsiTheme="minorHAnsi" w:cstheme="minorHAnsi"/>
          <w:sz w:val="22"/>
        </w:rPr>
      </w:pPr>
      <w:r w:rsidRPr="00515C10">
        <w:rPr>
          <w:rFonts w:asciiTheme="minorHAnsi" w:hAnsiTheme="minorHAnsi" w:cstheme="minorHAnsi"/>
          <w:sz w:val="22"/>
        </w:rPr>
        <w:t>Zásady a regulatívy umiestnenia občianskeho vybavenia územia</w:t>
      </w:r>
    </w:p>
    <w:p w:rsidR="000D7C6B" w:rsidRPr="00515C10" w:rsidRDefault="000D7C6B" w:rsidP="00515C10">
      <w:pPr>
        <w:pStyle w:val="Odsekzoznamu"/>
        <w:numPr>
          <w:ilvl w:val="0"/>
          <w:numId w:val="35"/>
        </w:numPr>
        <w:tabs>
          <w:tab w:val="left" w:pos="360"/>
        </w:tabs>
        <w:autoSpaceDE w:val="0"/>
        <w:autoSpaceDN w:val="0"/>
        <w:spacing w:after="0" w:line="240" w:lineRule="auto"/>
        <w:ind w:left="714" w:right="0" w:hanging="357"/>
        <w:contextualSpacing w:val="0"/>
        <w:rPr>
          <w:rFonts w:asciiTheme="minorHAnsi" w:hAnsiTheme="minorHAnsi" w:cstheme="minorHAnsi"/>
          <w:sz w:val="22"/>
        </w:rPr>
      </w:pPr>
      <w:r w:rsidRPr="00515C10">
        <w:rPr>
          <w:rFonts w:asciiTheme="minorHAnsi" w:hAnsiTheme="minorHAnsi" w:cstheme="minorHAnsi"/>
          <w:sz w:val="22"/>
        </w:rPr>
        <w:t xml:space="preserve">Zásady a regulatívy umiestnenia verejného dopravného a technického vybavenia územia </w:t>
      </w:r>
    </w:p>
    <w:p w:rsidR="000D7C6B" w:rsidRPr="00515C10" w:rsidRDefault="000D7C6B" w:rsidP="00515C10">
      <w:pPr>
        <w:pStyle w:val="Odsekzoznamu"/>
        <w:numPr>
          <w:ilvl w:val="0"/>
          <w:numId w:val="35"/>
        </w:numPr>
        <w:tabs>
          <w:tab w:val="left" w:pos="360"/>
        </w:tabs>
        <w:autoSpaceDE w:val="0"/>
        <w:autoSpaceDN w:val="0"/>
        <w:spacing w:after="0" w:line="240" w:lineRule="auto"/>
        <w:ind w:left="714" w:right="0" w:hanging="357"/>
        <w:contextualSpacing w:val="0"/>
        <w:rPr>
          <w:rFonts w:asciiTheme="minorHAnsi" w:hAnsiTheme="minorHAnsi" w:cstheme="minorHAnsi"/>
          <w:sz w:val="22"/>
        </w:rPr>
      </w:pPr>
      <w:r w:rsidRPr="00515C10">
        <w:rPr>
          <w:rFonts w:asciiTheme="minorHAnsi" w:hAnsiTheme="minorHAnsi" w:cstheme="minorHAnsi"/>
          <w:sz w:val="22"/>
        </w:rPr>
        <w:t>Zásady a regulatívy zachovania kultúrnohistorických hodnôt, na ochranu a využívanie prírodných zdrojov, na ochranu prírody a tvorbu krajiny, na vytváranie a udržiavanie ekologickej stability vrátane plôch zelene</w:t>
      </w:r>
    </w:p>
    <w:p w:rsidR="000D7C6B" w:rsidRPr="00515C10" w:rsidRDefault="000D7C6B" w:rsidP="00515C10">
      <w:pPr>
        <w:pStyle w:val="Odsekzoznamu"/>
        <w:numPr>
          <w:ilvl w:val="0"/>
          <w:numId w:val="35"/>
        </w:numPr>
        <w:tabs>
          <w:tab w:val="left" w:pos="360"/>
        </w:tabs>
        <w:autoSpaceDE w:val="0"/>
        <w:autoSpaceDN w:val="0"/>
        <w:spacing w:after="0" w:line="240" w:lineRule="auto"/>
        <w:ind w:left="714" w:right="0" w:hanging="357"/>
        <w:contextualSpacing w:val="0"/>
        <w:rPr>
          <w:rFonts w:asciiTheme="minorHAnsi" w:hAnsiTheme="minorHAnsi" w:cstheme="minorHAnsi"/>
          <w:sz w:val="22"/>
        </w:rPr>
      </w:pPr>
      <w:r w:rsidRPr="00515C10">
        <w:rPr>
          <w:rFonts w:asciiTheme="minorHAnsi" w:hAnsiTheme="minorHAnsi" w:cstheme="minorHAnsi"/>
          <w:sz w:val="22"/>
        </w:rPr>
        <w:t>Zásady a regulatívy starostlivosti o životné prostredie</w:t>
      </w:r>
    </w:p>
    <w:p w:rsidR="000D7C6B" w:rsidRPr="00515C10" w:rsidRDefault="000D7C6B" w:rsidP="00515C10">
      <w:pPr>
        <w:pStyle w:val="Odsekzoznamu"/>
        <w:numPr>
          <w:ilvl w:val="0"/>
          <w:numId w:val="35"/>
        </w:numPr>
        <w:tabs>
          <w:tab w:val="left" w:pos="360"/>
        </w:tabs>
        <w:autoSpaceDE w:val="0"/>
        <w:autoSpaceDN w:val="0"/>
        <w:spacing w:after="0" w:line="240" w:lineRule="auto"/>
        <w:ind w:left="714" w:right="0" w:hanging="357"/>
        <w:contextualSpacing w:val="0"/>
        <w:rPr>
          <w:rFonts w:asciiTheme="minorHAnsi" w:hAnsiTheme="minorHAnsi" w:cstheme="minorHAnsi"/>
          <w:sz w:val="22"/>
        </w:rPr>
      </w:pPr>
      <w:r w:rsidRPr="00515C10">
        <w:rPr>
          <w:rFonts w:asciiTheme="minorHAnsi" w:hAnsiTheme="minorHAnsi" w:cstheme="minorHAnsi"/>
          <w:sz w:val="22"/>
        </w:rPr>
        <w:t>Vymedzenie ZÚ obce</w:t>
      </w:r>
    </w:p>
    <w:p w:rsidR="000D7C6B" w:rsidRPr="00515C10" w:rsidRDefault="000D7C6B" w:rsidP="00515C10">
      <w:pPr>
        <w:pStyle w:val="Odsekzoznamu"/>
        <w:numPr>
          <w:ilvl w:val="0"/>
          <w:numId w:val="35"/>
        </w:numPr>
        <w:tabs>
          <w:tab w:val="left" w:pos="360"/>
        </w:tabs>
        <w:autoSpaceDE w:val="0"/>
        <w:autoSpaceDN w:val="0"/>
        <w:spacing w:after="0" w:line="240" w:lineRule="auto"/>
        <w:ind w:left="714" w:right="0" w:hanging="357"/>
        <w:contextualSpacing w:val="0"/>
        <w:rPr>
          <w:rFonts w:asciiTheme="minorHAnsi" w:hAnsiTheme="minorHAnsi" w:cstheme="minorHAnsi"/>
          <w:sz w:val="22"/>
        </w:rPr>
      </w:pPr>
      <w:r w:rsidRPr="00515C10">
        <w:rPr>
          <w:rFonts w:asciiTheme="minorHAnsi" w:hAnsiTheme="minorHAnsi" w:cstheme="minorHAnsi"/>
          <w:sz w:val="22"/>
        </w:rPr>
        <w:t>Vymedzenie ochranných pásiem a chránených území podľa osobitných predpisov</w:t>
      </w:r>
    </w:p>
    <w:p w:rsidR="000D7C6B" w:rsidRPr="00515C10" w:rsidRDefault="000D7C6B" w:rsidP="00515C10">
      <w:pPr>
        <w:pStyle w:val="Odsekzoznamu"/>
        <w:numPr>
          <w:ilvl w:val="0"/>
          <w:numId w:val="35"/>
        </w:numPr>
        <w:tabs>
          <w:tab w:val="left" w:pos="360"/>
        </w:tabs>
        <w:autoSpaceDE w:val="0"/>
        <w:autoSpaceDN w:val="0"/>
        <w:spacing w:after="0" w:line="240" w:lineRule="auto"/>
        <w:ind w:left="714" w:right="0" w:hanging="357"/>
        <w:contextualSpacing w:val="0"/>
        <w:rPr>
          <w:rFonts w:asciiTheme="minorHAnsi" w:hAnsiTheme="minorHAnsi" w:cstheme="minorHAnsi"/>
          <w:sz w:val="22"/>
        </w:rPr>
      </w:pPr>
      <w:r w:rsidRPr="00515C10">
        <w:rPr>
          <w:rFonts w:asciiTheme="minorHAnsi" w:hAnsiTheme="minorHAnsi" w:cstheme="minorHAnsi"/>
          <w:sz w:val="22"/>
        </w:rPr>
        <w:t>Plochy na verejnoprospešné stavby, na vykonanie delenia a sceľovania pozemkov, na asanáciu a chránené časti krajiny</w:t>
      </w:r>
    </w:p>
    <w:p w:rsidR="000D7C6B" w:rsidRPr="00515C10" w:rsidRDefault="000D7C6B" w:rsidP="00515C10">
      <w:pPr>
        <w:pStyle w:val="Odsekzoznamu"/>
        <w:numPr>
          <w:ilvl w:val="0"/>
          <w:numId w:val="35"/>
        </w:numPr>
        <w:tabs>
          <w:tab w:val="left" w:pos="360"/>
        </w:tabs>
        <w:autoSpaceDE w:val="0"/>
        <w:autoSpaceDN w:val="0"/>
        <w:spacing w:after="0" w:line="240" w:lineRule="auto"/>
        <w:ind w:left="714" w:right="0" w:hanging="357"/>
        <w:contextualSpacing w:val="0"/>
        <w:rPr>
          <w:rFonts w:asciiTheme="minorHAnsi" w:hAnsiTheme="minorHAnsi" w:cstheme="minorHAnsi"/>
          <w:sz w:val="22"/>
        </w:rPr>
      </w:pPr>
      <w:r w:rsidRPr="00515C10">
        <w:rPr>
          <w:rFonts w:asciiTheme="minorHAnsi" w:hAnsiTheme="minorHAnsi" w:cstheme="minorHAnsi"/>
          <w:sz w:val="22"/>
        </w:rPr>
        <w:t>Určenie, na ktoré časti obce je potrebné obstarať a schváliť ÚPN zóny</w:t>
      </w:r>
    </w:p>
    <w:p w:rsidR="000D7C6B" w:rsidRPr="00515C10" w:rsidRDefault="000D7C6B" w:rsidP="00515C10">
      <w:pPr>
        <w:pStyle w:val="Odsekzoznamu"/>
        <w:numPr>
          <w:ilvl w:val="0"/>
          <w:numId w:val="35"/>
        </w:numPr>
        <w:tabs>
          <w:tab w:val="left" w:pos="360"/>
        </w:tabs>
        <w:autoSpaceDE w:val="0"/>
        <w:autoSpaceDN w:val="0"/>
        <w:spacing w:after="0" w:line="240" w:lineRule="auto"/>
        <w:ind w:left="714" w:right="0" w:hanging="357"/>
        <w:contextualSpacing w:val="0"/>
        <w:rPr>
          <w:rFonts w:asciiTheme="minorHAnsi" w:hAnsiTheme="minorHAnsi" w:cstheme="minorHAnsi"/>
          <w:sz w:val="22"/>
        </w:rPr>
      </w:pPr>
      <w:r w:rsidRPr="00515C10">
        <w:rPr>
          <w:rFonts w:asciiTheme="minorHAnsi" w:hAnsiTheme="minorHAnsi" w:cstheme="minorHAnsi"/>
          <w:sz w:val="22"/>
        </w:rPr>
        <w:t>Zoznam verejnoprospešných stavieb</w:t>
      </w:r>
    </w:p>
    <w:p w:rsidR="000D7C6B" w:rsidRPr="00515C10" w:rsidRDefault="000D7C6B" w:rsidP="00515C10">
      <w:pPr>
        <w:pStyle w:val="Odsekzoznamu"/>
        <w:numPr>
          <w:ilvl w:val="0"/>
          <w:numId w:val="35"/>
        </w:numPr>
        <w:tabs>
          <w:tab w:val="left" w:pos="360"/>
        </w:tabs>
        <w:autoSpaceDE w:val="0"/>
        <w:autoSpaceDN w:val="0"/>
        <w:spacing w:after="0" w:line="240" w:lineRule="auto"/>
        <w:ind w:left="714" w:right="0" w:hanging="357"/>
        <w:contextualSpacing w:val="0"/>
        <w:rPr>
          <w:rFonts w:asciiTheme="minorHAnsi" w:hAnsiTheme="minorHAnsi" w:cstheme="minorHAnsi"/>
          <w:sz w:val="22"/>
        </w:rPr>
      </w:pPr>
      <w:r w:rsidRPr="00515C10">
        <w:rPr>
          <w:rFonts w:asciiTheme="minorHAnsi" w:hAnsiTheme="minorHAnsi" w:cstheme="minorHAnsi"/>
          <w:sz w:val="22"/>
        </w:rPr>
        <w:t>Prehľad záväzných regulatívov</w:t>
      </w:r>
    </w:p>
    <w:p w:rsidR="000D7C6B" w:rsidRPr="00515C10" w:rsidRDefault="000D7C6B" w:rsidP="00515C10">
      <w:pPr>
        <w:pStyle w:val="Odsekzoznamu"/>
        <w:numPr>
          <w:ilvl w:val="0"/>
          <w:numId w:val="35"/>
        </w:numPr>
        <w:spacing w:after="0" w:line="240" w:lineRule="auto"/>
        <w:ind w:left="714" w:right="0" w:hanging="357"/>
        <w:contextualSpacing w:val="0"/>
        <w:rPr>
          <w:rFonts w:asciiTheme="minorHAnsi" w:hAnsiTheme="minorHAnsi" w:cstheme="minorHAnsi"/>
          <w:iCs/>
          <w:sz w:val="22"/>
        </w:rPr>
      </w:pPr>
      <w:r w:rsidRPr="00515C10">
        <w:rPr>
          <w:rFonts w:asciiTheme="minorHAnsi" w:hAnsiTheme="minorHAnsi" w:cstheme="minorHAnsi"/>
          <w:sz w:val="22"/>
        </w:rPr>
        <w:t>Schéma záväzných častí riešenia a verejnoprospešných stavieb</w:t>
      </w:r>
    </w:p>
    <w:p w:rsidR="000D7C6B" w:rsidRPr="00515C10" w:rsidRDefault="00617F06" w:rsidP="00515C10">
      <w:pPr>
        <w:pStyle w:val="Odsekzoznamu"/>
        <w:numPr>
          <w:ilvl w:val="0"/>
          <w:numId w:val="33"/>
        </w:numPr>
        <w:tabs>
          <w:tab w:val="left" w:pos="4080"/>
        </w:tabs>
        <w:spacing w:after="0" w:line="240" w:lineRule="auto"/>
        <w:contextualSpacing w:val="0"/>
        <w:rPr>
          <w:rFonts w:asciiTheme="minorHAnsi" w:hAnsiTheme="minorHAnsi" w:cstheme="minorHAnsi"/>
          <w:color w:val="000000" w:themeColor="text1"/>
          <w:sz w:val="22"/>
        </w:rPr>
      </w:pPr>
      <w:r w:rsidRPr="00515C10">
        <w:rPr>
          <w:rFonts w:asciiTheme="minorHAnsi" w:hAnsiTheme="minorHAnsi" w:cstheme="minorHAnsi"/>
          <w:color w:val="000000" w:themeColor="text1"/>
          <w:sz w:val="22"/>
        </w:rPr>
        <w:t>Záväzné regulatívy funkčného a priestorového usporiadania územia a limity jeho využitia, plochy pre verejnoprospešné stavby sú vymedzené v samostatných výkresoch</w:t>
      </w:r>
      <w:r w:rsidR="000D7C6B" w:rsidRPr="00515C10">
        <w:rPr>
          <w:rFonts w:asciiTheme="minorHAnsi" w:hAnsiTheme="minorHAnsi" w:cstheme="minorHAnsi"/>
          <w:color w:val="000000" w:themeColor="text1"/>
          <w:sz w:val="22"/>
        </w:rPr>
        <w:t>:</w:t>
      </w:r>
    </w:p>
    <w:p w:rsidR="000D7C6B" w:rsidRPr="00515C10" w:rsidRDefault="000D7C6B" w:rsidP="00515C10">
      <w:pPr>
        <w:pStyle w:val="Odsekzoznamu"/>
        <w:numPr>
          <w:ilvl w:val="0"/>
          <w:numId w:val="36"/>
        </w:numPr>
        <w:autoSpaceDE w:val="0"/>
        <w:autoSpaceDN w:val="0"/>
        <w:spacing w:after="0" w:line="240" w:lineRule="auto"/>
        <w:ind w:left="714" w:right="0" w:hanging="357"/>
        <w:contextualSpacing w:val="0"/>
        <w:rPr>
          <w:rFonts w:asciiTheme="minorHAnsi" w:hAnsiTheme="minorHAnsi" w:cstheme="minorHAnsi"/>
          <w:color w:val="000000" w:themeColor="text1"/>
          <w:sz w:val="22"/>
        </w:rPr>
      </w:pPr>
      <w:r w:rsidRPr="00515C10">
        <w:rPr>
          <w:rFonts w:asciiTheme="minorHAnsi" w:hAnsiTheme="minorHAnsi" w:cstheme="minorHAnsi"/>
          <w:color w:val="000000" w:themeColor="text1"/>
          <w:sz w:val="22"/>
        </w:rPr>
        <w:t>Výkres 2. Komplexný výkres priestorového usporiadania a funkčného využívania územia M 1:5000</w:t>
      </w:r>
    </w:p>
    <w:p w:rsidR="000D7C6B" w:rsidRPr="00515C10" w:rsidRDefault="000D7C6B" w:rsidP="00515C10">
      <w:pPr>
        <w:pStyle w:val="Odsekzoznamu"/>
        <w:numPr>
          <w:ilvl w:val="0"/>
          <w:numId w:val="36"/>
        </w:numPr>
        <w:autoSpaceDE w:val="0"/>
        <w:autoSpaceDN w:val="0"/>
        <w:spacing w:after="0" w:line="240" w:lineRule="auto"/>
        <w:ind w:left="714" w:right="0" w:hanging="357"/>
        <w:contextualSpacing w:val="0"/>
        <w:rPr>
          <w:rFonts w:asciiTheme="minorHAnsi" w:hAnsiTheme="minorHAnsi" w:cstheme="minorHAnsi"/>
          <w:color w:val="000000" w:themeColor="text1"/>
          <w:sz w:val="22"/>
        </w:rPr>
      </w:pPr>
      <w:r w:rsidRPr="00515C10">
        <w:rPr>
          <w:rFonts w:asciiTheme="minorHAnsi" w:hAnsiTheme="minorHAnsi" w:cstheme="minorHAnsi"/>
          <w:color w:val="000000" w:themeColor="text1"/>
          <w:sz w:val="22"/>
        </w:rPr>
        <w:t>Výkres 3. Komplexný výkres priestorového usporiadania a funkčného využívania územia – záväzná časť riešenia a verejnoprospešné stavby M 1:5000</w:t>
      </w:r>
    </w:p>
    <w:p w:rsidR="00617F06" w:rsidRPr="00515C10" w:rsidRDefault="000D7C6B" w:rsidP="00515C10">
      <w:pPr>
        <w:spacing w:after="0" w:line="240" w:lineRule="auto"/>
        <w:ind w:left="357" w:right="0"/>
        <w:rPr>
          <w:rFonts w:asciiTheme="minorHAnsi" w:hAnsiTheme="minorHAnsi" w:cstheme="minorHAnsi"/>
          <w:color w:val="000000" w:themeColor="text1"/>
          <w:sz w:val="22"/>
        </w:rPr>
      </w:pPr>
      <w:r w:rsidRPr="00515C10">
        <w:rPr>
          <w:rFonts w:asciiTheme="minorHAnsi" w:hAnsiTheme="minorHAnsi" w:cstheme="minorHAnsi"/>
          <w:color w:val="000000" w:themeColor="text1"/>
          <w:sz w:val="22"/>
        </w:rPr>
        <w:t>Tieto výkresy sú neoddeliteľnou súčasťou VZN.</w:t>
      </w:r>
    </w:p>
    <w:p w:rsidR="000D7C6B" w:rsidRPr="00515C10" w:rsidRDefault="000D7C6B" w:rsidP="00515C10">
      <w:pPr>
        <w:spacing w:after="0" w:line="240" w:lineRule="auto"/>
        <w:jc w:val="center"/>
        <w:rPr>
          <w:rFonts w:asciiTheme="minorHAnsi" w:hAnsiTheme="minorHAnsi" w:cstheme="minorHAnsi"/>
          <w:b/>
          <w:color w:val="000000" w:themeColor="text1"/>
          <w:sz w:val="22"/>
        </w:rPr>
      </w:pPr>
    </w:p>
    <w:p w:rsidR="00617F06" w:rsidRDefault="00617F06" w:rsidP="00515C10">
      <w:pPr>
        <w:spacing w:after="0" w:line="240" w:lineRule="auto"/>
        <w:jc w:val="center"/>
        <w:rPr>
          <w:rFonts w:asciiTheme="minorHAnsi" w:hAnsiTheme="minorHAnsi" w:cstheme="minorHAnsi"/>
          <w:b/>
          <w:color w:val="000000" w:themeColor="text1"/>
          <w:sz w:val="22"/>
        </w:rPr>
      </w:pPr>
      <w:r w:rsidRPr="00515C10">
        <w:rPr>
          <w:rFonts w:asciiTheme="minorHAnsi" w:hAnsiTheme="minorHAnsi" w:cstheme="minorHAnsi"/>
          <w:b/>
          <w:color w:val="000000" w:themeColor="text1"/>
          <w:sz w:val="22"/>
        </w:rPr>
        <w:t>§ 2</w:t>
      </w:r>
    </w:p>
    <w:p w:rsidR="00515C10" w:rsidRPr="00515C10" w:rsidRDefault="00515C10" w:rsidP="00515C10">
      <w:pPr>
        <w:spacing w:after="0" w:line="240" w:lineRule="auto"/>
        <w:jc w:val="center"/>
        <w:rPr>
          <w:rFonts w:asciiTheme="minorHAnsi" w:hAnsiTheme="minorHAnsi" w:cstheme="minorHAnsi"/>
          <w:b/>
          <w:color w:val="000000" w:themeColor="text1"/>
          <w:sz w:val="22"/>
        </w:rPr>
      </w:pPr>
    </w:p>
    <w:p w:rsidR="00617F06" w:rsidRPr="00515C10" w:rsidRDefault="00617F06" w:rsidP="00515C10">
      <w:pPr>
        <w:spacing w:after="0" w:line="240" w:lineRule="auto"/>
        <w:rPr>
          <w:rFonts w:asciiTheme="minorHAnsi" w:hAnsiTheme="minorHAnsi" w:cstheme="minorHAnsi"/>
          <w:color w:val="000000" w:themeColor="text1"/>
          <w:sz w:val="22"/>
        </w:rPr>
      </w:pPr>
      <w:r w:rsidRPr="00515C10">
        <w:rPr>
          <w:rFonts w:asciiTheme="minorHAnsi" w:hAnsiTheme="minorHAnsi" w:cstheme="minorHAnsi"/>
          <w:color w:val="000000" w:themeColor="text1"/>
          <w:sz w:val="22"/>
        </w:rPr>
        <w:t xml:space="preserve">Dokumentácia schváleného „Územného plánu obce </w:t>
      </w:r>
      <w:r w:rsidR="000D7C6B" w:rsidRPr="00515C10">
        <w:rPr>
          <w:rFonts w:asciiTheme="minorHAnsi" w:hAnsiTheme="minorHAnsi" w:cstheme="minorHAnsi"/>
          <w:color w:val="000000" w:themeColor="text1"/>
          <w:sz w:val="22"/>
        </w:rPr>
        <w:t>Macov</w:t>
      </w:r>
      <w:r w:rsidRPr="00515C10">
        <w:rPr>
          <w:rFonts w:asciiTheme="minorHAnsi" w:hAnsiTheme="minorHAnsi" w:cstheme="minorHAnsi"/>
          <w:color w:val="000000" w:themeColor="text1"/>
          <w:sz w:val="22"/>
        </w:rPr>
        <w:t xml:space="preserve">“ je uložená a možno do nej nahliadnuť na Obecnom úrade </w:t>
      </w:r>
      <w:r w:rsidR="000D7C6B" w:rsidRPr="00515C10">
        <w:rPr>
          <w:rFonts w:asciiTheme="minorHAnsi" w:hAnsiTheme="minorHAnsi" w:cstheme="minorHAnsi"/>
          <w:color w:val="000000" w:themeColor="text1"/>
          <w:sz w:val="22"/>
        </w:rPr>
        <w:t>Macov</w:t>
      </w:r>
      <w:r w:rsidRPr="00515C10">
        <w:rPr>
          <w:rFonts w:asciiTheme="minorHAnsi" w:hAnsiTheme="minorHAnsi" w:cstheme="minorHAnsi"/>
          <w:color w:val="000000" w:themeColor="text1"/>
          <w:sz w:val="22"/>
        </w:rPr>
        <w:t>, na stavebnom úrade a na Okresnom úrade Trnava, odbore výstavby a bytovej politiky.</w:t>
      </w:r>
    </w:p>
    <w:p w:rsidR="00515C10" w:rsidRDefault="00515C10" w:rsidP="00515C10">
      <w:pPr>
        <w:spacing w:after="0" w:line="240" w:lineRule="auto"/>
        <w:jc w:val="center"/>
        <w:rPr>
          <w:rFonts w:asciiTheme="minorHAnsi" w:hAnsiTheme="minorHAnsi" w:cstheme="minorHAnsi"/>
          <w:b/>
          <w:color w:val="000000" w:themeColor="text1"/>
          <w:sz w:val="22"/>
        </w:rPr>
      </w:pPr>
    </w:p>
    <w:p w:rsidR="00617F06" w:rsidRPr="00515C10" w:rsidRDefault="00617F06" w:rsidP="00515C10">
      <w:pPr>
        <w:spacing w:after="0" w:line="240" w:lineRule="auto"/>
        <w:jc w:val="center"/>
        <w:rPr>
          <w:rFonts w:asciiTheme="minorHAnsi" w:hAnsiTheme="minorHAnsi" w:cstheme="minorHAnsi"/>
          <w:b/>
          <w:color w:val="000000" w:themeColor="text1"/>
          <w:sz w:val="22"/>
        </w:rPr>
      </w:pPr>
      <w:r w:rsidRPr="00515C10">
        <w:rPr>
          <w:rFonts w:asciiTheme="minorHAnsi" w:hAnsiTheme="minorHAnsi" w:cstheme="minorHAnsi"/>
          <w:b/>
          <w:color w:val="000000" w:themeColor="text1"/>
          <w:sz w:val="22"/>
        </w:rPr>
        <w:lastRenderedPageBreak/>
        <w:t>§ 3</w:t>
      </w:r>
    </w:p>
    <w:p w:rsidR="006E2B84" w:rsidRPr="00515C10" w:rsidRDefault="006E2B84" w:rsidP="00515C10">
      <w:pPr>
        <w:spacing w:after="0" w:line="240" w:lineRule="auto"/>
        <w:ind w:right="14"/>
        <w:rPr>
          <w:rFonts w:asciiTheme="minorHAnsi" w:hAnsiTheme="minorHAnsi" w:cstheme="minorHAnsi"/>
          <w:sz w:val="22"/>
        </w:rPr>
      </w:pPr>
    </w:p>
    <w:p w:rsidR="00F04827" w:rsidRPr="00515C10" w:rsidRDefault="00617F06" w:rsidP="00515C10">
      <w:pPr>
        <w:spacing w:after="0" w:line="240" w:lineRule="auto"/>
        <w:rPr>
          <w:rFonts w:asciiTheme="minorHAnsi" w:hAnsiTheme="minorHAnsi" w:cstheme="minorHAnsi"/>
          <w:sz w:val="22"/>
        </w:rPr>
      </w:pPr>
      <w:r w:rsidRPr="00515C10">
        <w:rPr>
          <w:rFonts w:asciiTheme="minorHAnsi" w:hAnsiTheme="minorHAnsi" w:cstheme="minorHAnsi"/>
          <w:sz w:val="22"/>
        </w:rPr>
        <w:t xml:space="preserve">Toto Všeobecne záväzné nariadenie </w:t>
      </w:r>
      <w:r w:rsidR="00F04827" w:rsidRPr="00515C10">
        <w:rPr>
          <w:rFonts w:asciiTheme="minorHAnsi" w:hAnsiTheme="minorHAnsi" w:cstheme="minorHAnsi"/>
          <w:sz w:val="22"/>
        </w:rPr>
        <w:t xml:space="preserve">obce </w:t>
      </w:r>
      <w:r w:rsidR="000D7C6B" w:rsidRPr="00515C10">
        <w:rPr>
          <w:rFonts w:asciiTheme="minorHAnsi" w:hAnsiTheme="minorHAnsi" w:cstheme="minorHAnsi"/>
          <w:sz w:val="22"/>
        </w:rPr>
        <w:t>Macov</w:t>
      </w:r>
      <w:r w:rsidRPr="00515C10">
        <w:rPr>
          <w:rFonts w:asciiTheme="minorHAnsi" w:hAnsiTheme="minorHAnsi" w:cstheme="minorHAnsi"/>
          <w:sz w:val="22"/>
        </w:rPr>
        <w:t xml:space="preserve"> schválilo Obecné zastupiteľstvo </w:t>
      </w:r>
      <w:r w:rsidR="000D7C6B" w:rsidRPr="00515C10">
        <w:rPr>
          <w:rFonts w:asciiTheme="minorHAnsi" w:hAnsiTheme="minorHAnsi" w:cstheme="minorHAnsi"/>
          <w:sz w:val="22"/>
        </w:rPr>
        <w:t>Macov</w:t>
      </w:r>
      <w:r w:rsidRPr="00515C10">
        <w:rPr>
          <w:rFonts w:asciiTheme="minorHAnsi" w:hAnsiTheme="minorHAnsi" w:cstheme="minorHAnsi"/>
          <w:sz w:val="22"/>
        </w:rPr>
        <w:t xml:space="preserve"> na zasadnutí dňa ... uznesením č. …../20</w:t>
      </w:r>
      <w:r w:rsidR="00721F52" w:rsidRPr="00515C10">
        <w:rPr>
          <w:rFonts w:asciiTheme="minorHAnsi" w:hAnsiTheme="minorHAnsi" w:cstheme="minorHAnsi"/>
          <w:sz w:val="22"/>
        </w:rPr>
        <w:t>22</w:t>
      </w:r>
      <w:r w:rsidRPr="00515C10">
        <w:rPr>
          <w:rFonts w:asciiTheme="minorHAnsi" w:hAnsiTheme="minorHAnsi" w:cstheme="minorHAnsi"/>
          <w:sz w:val="22"/>
        </w:rPr>
        <w:t xml:space="preserve"> a nadobúda účinnosť </w:t>
      </w:r>
      <w:r w:rsidR="00721F52" w:rsidRPr="00515C10">
        <w:rPr>
          <w:rFonts w:asciiTheme="minorHAnsi" w:hAnsiTheme="minorHAnsi" w:cstheme="minorHAnsi"/>
          <w:sz w:val="22"/>
        </w:rPr>
        <w:t>na tridsiaty deň odo dňa zverejnenia</w:t>
      </w:r>
      <w:r w:rsidRPr="00515C10">
        <w:rPr>
          <w:rFonts w:asciiTheme="minorHAnsi" w:hAnsiTheme="minorHAnsi" w:cstheme="minorHAnsi"/>
          <w:sz w:val="22"/>
        </w:rPr>
        <w:t>.</w:t>
      </w:r>
    </w:p>
    <w:p w:rsidR="00F04827" w:rsidRPr="00515C10" w:rsidRDefault="00F04827" w:rsidP="00515C10">
      <w:pPr>
        <w:spacing w:after="0" w:line="240" w:lineRule="auto"/>
        <w:rPr>
          <w:rFonts w:asciiTheme="minorHAnsi" w:hAnsiTheme="minorHAnsi" w:cstheme="minorHAnsi"/>
          <w:sz w:val="22"/>
        </w:rPr>
      </w:pPr>
    </w:p>
    <w:p w:rsidR="00F04827" w:rsidRDefault="00F04827" w:rsidP="00515C10">
      <w:pPr>
        <w:spacing w:after="0" w:line="240" w:lineRule="auto"/>
        <w:rPr>
          <w:rFonts w:asciiTheme="minorHAnsi" w:hAnsiTheme="minorHAnsi" w:cstheme="minorHAnsi"/>
          <w:b/>
          <w:sz w:val="22"/>
        </w:rPr>
      </w:pPr>
    </w:p>
    <w:p w:rsidR="00515C10" w:rsidRPr="00515C10" w:rsidRDefault="00515C10" w:rsidP="00515C10">
      <w:pPr>
        <w:spacing w:after="0" w:line="240" w:lineRule="auto"/>
        <w:rPr>
          <w:rFonts w:asciiTheme="minorHAnsi" w:hAnsiTheme="minorHAnsi" w:cstheme="minorHAnsi"/>
          <w:b/>
          <w:sz w:val="22"/>
        </w:rPr>
      </w:pPr>
    </w:p>
    <w:p w:rsidR="006E2B84" w:rsidRPr="00515C10" w:rsidRDefault="006E2B84" w:rsidP="00515C10">
      <w:pPr>
        <w:spacing w:after="0" w:line="240" w:lineRule="auto"/>
        <w:ind w:right="14"/>
        <w:rPr>
          <w:rFonts w:asciiTheme="minorHAnsi" w:hAnsiTheme="minorHAnsi" w:cstheme="minorHAnsi"/>
          <w:sz w:val="22"/>
        </w:rPr>
      </w:pPr>
    </w:p>
    <w:p w:rsidR="00515C10" w:rsidRPr="00536C72" w:rsidRDefault="00515C10" w:rsidP="00515C10">
      <w:pPr>
        <w:pStyle w:val="Export0"/>
        <w:tabs>
          <w:tab w:val="center" w:pos="6237"/>
        </w:tabs>
        <w:rPr>
          <w:rFonts w:ascii="Calibri" w:hAnsi="Calibri" w:cs="Calibri"/>
          <w:color w:val="000000"/>
          <w:sz w:val="21"/>
          <w:szCs w:val="21"/>
        </w:rPr>
      </w:pPr>
      <w:r w:rsidRPr="00536C72">
        <w:rPr>
          <w:rFonts w:ascii="Calibri" w:hAnsi="Calibri" w:cs="Calibri"/>
          <w:color w:val="000000"/>
          <w:sz w:val="21"/>
          <w:szCs w:val="21"/>
        </w:rPr>
        <w:tab/>
        <w:t>---------------------------------------</w:t>
      </w:r>
    </w:p>
    <w:p w:rsidR="00515C10" w:rsidRPr="00536C72" w:rsidRDefault="00515C10" w:rsidP="00515C10">
      <w:pPr>
        <w:pStyle w:val="Export0"/>
        <w:tabs>
          <w:tab w:val="center" w:pos="6237"/>
        </w:tabs>
        <w:rPr>
          <w:rFonts w:ascii="Calibri" w:hAnsi="Calibri" w:cs="Calibri"/>
          <w:color w:val="000000"/>
          <w:sz w:val="21"/>
          <w:szCs w:val="21"/>
        </w:rPr>
      </w:pPr>
      <w:r w:rsidRPr="00536C72">
        <w:rPr>
          <w:rFonts w:ascii="Calibri" w:hAnsi="Calibri" w:cs="Calibri"/>
          <w:color w:val="000000"/>
          <w:sz w:val="21"/>
          <w:szCs w:val="21"/>
        </w:rPr>
        <w:tab/>
        <w:t xml:space="preserve">Ľudmila </w:t>
      </w:r>
      <w:proofErr w:type="spellStart"/>
      <w:r w:rsidRPr="00536C72">
        <w:rPr>
          <w:rFonts w:ascii="Calibri" w:hAnsi="Calibri" w:cs="Calibri"/>
          <w:color w:val="000000"/>
          <w:sz w:val="21"/>
          <w:szCs w:val="21"/>
        </w:rPr>
        <w:t>Lániková</w:t>
      </w:r>
      <w:proofErr w:type="spellEnd"/>
    </w:p>
    <w:p w:rsidR="00515C10" w:rsidRPr="00536C72" w:rsidRDefault="00515C10" w:rsidP="00515C10">
      <w:pPr>
        <w:pStyle w:val="Export0"/>
        <w:tabs>
          <w:tab w:val="center" w:pos="6237"/>
        </w:tabs>
        <w:rPr>
          <w:rFonts w:ascii="Calibri" w:hAnsi="Calibri" w:cs="Calibri"/>
          <w:color w:val="000000"/>
          <w:sz w:val="21"/>
          <w:szCs w:val="21"/>
        </w:rPr>
      </w:pPr>
      <w:r w:rsidRPr="00536C72">
        <w:rPr>
          <w:rFonts w:ascii="Calibri" w:hAnsi="Calibri" w:cs="Calibri"/>
          <w:color w:val="000000"/>
          <w:sz w:val="21"/>
          <w:szCs w:val="21"/>
        </w:rPr>
        <w:tab/>
        <w:t>starostka obce</w:t>
      </w:r>
    </w:p>
    <w:p w:rsidR="006E2B84" w:rsidRDefault="006E2B84" w:rsidP="00515C10">
      <w:pPr>
        <w:spacing w:after="0" w:line="240" w:lineRule="auto"/>
        <w:ind w:left="38" w:right="14"/>
        <w:rPr>
          <w:rFonts w:asciiTheme="minorHAnsi" w:hAnsiTheme="minorHAnsi" w:cstheme="minorHAnsi"/>
          <w:sz w:val="22"/>
        </w:rPr>
      </w:pPr>
    </w:p>
    <w:p w:rsidR="00515C10" w:rsidRDefault="00515C10" w:rsidP="00515C10">
      <w:pPr>
        <w:spacing w:after="0" w:line="240" w:lineRule="auto"/>
        <w:ind w:left="38" w:right="14"/>
        <w:rPr>
          <w:rFonts w:asciiTheme="minorHAnsi" w:hAnsiTheme="minorHAnsi" w:cstheme="minorHAnsi"/>
          <w:sz w:val="22"/>
        </w:rPr>
      </w:pPr>
    </w:p>
    <w:p w:rsidR="00515C10" w:rsidRPr="00515C10" w:rsidRDefault="00515C10" w:rsidP="00515C10">
      <w:pPr>
        <w:spacing w:after="0" w:line="240" w:lineRule="auto"/>
        <w:ind w:left="38" w:right="14"/>
        <w:rPr>
          <w:rFonts w:asciiTheme="minorHAnsi" w:hAnsiTheme="minorHAnsi" w:cstheme="minorHAnsi"/>
          <w:sz w:val="22"/>
        </w:rPr>
      </w:pPr>
    </w:p>
    <w:p w:rsidR="000A03EF" w:rsidRPr="00C9501C" w:rsidRDefault="000A03EF" w:rsidP="00515C10">
      <w:pPr>
        <w:spacing w:after="0" w:line="240" w:lineRule="auto"/>
        <w:rPr>
          <w:rFonts w:asciiTheme="minorHAnsi" w:hAnsiTheme="minorHAnsi" w:cstheme="minorHAnsi"/>
          <w:color w:val="auto"/>
          <w:sz w:val="22"/>
        </w:rPr>
      </w:pPr>
      <w:r w:rsidRPr="00C9501C">
        <w:rPr>
          <w:rFonts w:asciiTheme="minorHAnsi" w:hAnsiTheme="minorHAnsi" w:cstheme="minorHAnsi"/>
          <w:color w:val="auto"/>
          <w:sz w:val="22"/>
        </w:rPr>
        <w:t xml:space="preserve">Návrh VZN zverejnený: </w:t>
      </w:r>
      <w:r w:rsidR="00C9501C" w:rsidRPr="00C9501C">
        <w:rPr>
          <w:rFonts w:asciiTheme="minorHAnsi" w:hAnsiTheme="minorHAnsi" w:cstheme="minorHAnsi"/>
          <w:color w:val="auto"/>
          <w:sz w:val="22"/>
        </w:rPr>
        <w:t xml:space="preserve"> 30.09.2022</w:t>
      </w:r>
    </w:p>
    <w:p w:rsidR="000A03EF" w:rsidRPr="00C9501C" w:rsidRDefault="000A03EF" w:rsidP="00515C10">
      <w:pPr>
        <w:spacing w:after="0" w:line="240" w:lineRule="auto"/>
        <w:rPr>
          <w:rFonts w:asciiTheme="minorHAnsi" w:hAnsiTheme="minorHAnsi" w:cstheme="minorHAnsi"/>
          <w:color w:val="auto"/>
          <w:sz w:val="22"/>
        </w:rPr>
      </w:pPr>
    </w:p>
    <w:p w:rsidR="000A03EF" w:rsidRPr="00C9501C" w:rsidRDefault="00C9501C" w:rsidP="00515C10">
      <w:pPr>
        <w:spacing w:after="0" w:line="240" w:lineRule="auto"/>
        <w:rPr>
          <w:rFonts w:asciiTheme="minorHAnsi" w:hAnsiTheme="minorHAnsi" w:cstheme="minorHAnsi"/>
          <w:color w:val="auto"/>
          <w:sz w:val="22"/>
        </w:rPr>
      </w:pPr>
      <w:r>
        <w:rPr>
          <w:rFonts w:asciiTheme="minorHAnsi" w:hAnsiTheme="minorHAnsi" w:cstheme="minorHAnsi"/>
          <w:color w:val="auto"/>
          <w:sz w:val="22"/>
        </w:rPr>
        <w:t>Lehota na pripomienkovanie 10.10.2022</w:t>
      </w:r>
    </w:p>
    <w:p w:rsidR="000A03EF" w:rsidRPr="00C9501C" w:rsidRDefault="000A03EF" w:rsidP="00515C10">
      <w:pPr>
        <w:spacing w:after="0" w:line="240" w:lineRule="auto"/>
        <w:rPr>
          <w:rFonts w:asciiTheme="minorHAnsi" w:hAnsiTheme="minorHAnsi" w:cstheme="minorHAnsi"/>
          <w:color w:val="auto"/>
          <w:sz w:val="22"/>
        </w:rPr>
      </w:pPr>
    </w:p>
    <w:p w:rsidR="000A03EF" w:rsidRPr="00C9501C" w:rsidRDefault="000A03EF" w:rsidP="00515C10">
      <w:pPr>
        <w:spacing w:after="0" w:line="240" w:lineRule="auto"/>
        <w:rPr>
          <w:rFonts w:asciiTheme="minorHAnsi" w:hAnsiTheme="minorHAnsi" w:cstheme="minorHAnsi"/>
          <w:color w:val="auto"/>
          <w:sz w:val="22"/>
        </w:rPr>
      </w:pPr>
    </w:p>
    <w:p w:rsidR="000A03EF" w:rsidRPr="00515C10" w:rsidRDefault="000A03EF" w:rsidP="00515C10">
      <w:pPr>
        <w:spacing w:after="0" w:line="240" w:lineRule="auto"/>
        <w:rPr>
          <w:rFonts w:asciiTheme="minorHAnsi" w:hAnsiTheme="minorHAnsi" w:cstheme="minorHAnsi"/>
          <w:sz w:val="22"/>
        </w:rPr>
      </w:pPr>
    </w:p>
    <w:p w:rsidR="000A03EF" w:rsidRPr="00515C10" w:rsidRDefault="000A03EF" w:rsidP="00515C10">
      <w:pPr>
        <w:spacing w:after="0" w:line="240" w:lineRule="auto"/>
        <w:rPr>
          <w:rFonts w:asciiTheme="minorHAnsi" w:hAnsiTheme="minorHAnsi" w:cstheme="minorHAnsi"/>
          <w:sz w:val="22"/>
        </w:rPr>
      </w:pPr>
    </w:p>
    <w:p w:rsidR="000A03EF" w:rsidRPr="00515C10" w:rsidRDefault="000A03EF" w:rsidP="00515C10">
      <w:pPr>
        <w:spacing w:after="0" w:line="240" w:lineRule="auto"/>
        <w:rPr>
          <w:rFonts w:asciiTheme="minorHAnsi" w:hAnsiTheme="minorHAnsi" w:cstheme="minorHAnsi"/>
          <w:sz w:val="22"/>
        </w:rPr>
      </w:pPr>
    </w:p>
    <w:p w:rsidR="000A03EF" w:rsidRPr="00515C10" w:rsidRDefault="000A03EF" w:rsidP="00515C10">
      <w:pPr>
        <w:spacing w:after="0" w:line="240" w:lineRule="auto"/>
        <w:rPr>
          <w:rFonts w:asciiTheme="minorHAnsi" w:hAnsiTheme="minorHAnsi" w:cstheme="minorHAnsi"/>
          <w:sz w:val="22"/>
        </w:rPr>
      </w:pPr>
      <w:r w:rsidRPr="00515C10">
        <w:rPr>
          <w:rFonts w:asciiTheme="minorHAnsi" w:hAnsiTheme="minorHAnsi" w:cstheme="minorHAnsi"/>
          <w:b/>
          <w:bCs/>
          <w:sz w:val="22"/>
        </w:rPr>
        <w:t>PRIPOMIENKOVANIE</w:t>
      </w:r>
    </w:p>
    <w:p w:rsidR="000A03EF" w:rsidRPr="00515C10" w:rsidRDefault="000A03EF" w:rsidP="00515C10">
      <w:pPr>
        <w:spacing w:after="0" w:line="240" w:lineRule="auto"/>
        <w:rPr>
          <w:rFonts w:asciiTheme="minorHAnsi" w:hAnsiTheme="minorHAnsi" w:cstheme="minorHAnsi"/>
          <w:sz w:val="22"/>
        </w:rPr>
      </w:pPr>
      <w:r w:rsidRPr="00515C10">
        <w:rPr>
          <w:rFonts w:asciiTheme="minorHAnsi" w:hAnsiTheme="minorHAnsi" w:cstheme="minorHAnsi"/>
          <w:sz w:val="22"/>
        </w:rPr>
        <w:t>Fyzické a právnické osoby môžu v zmysle § 6, ods. 4 zák.</w:t>
      </w:r>
      <w:r w:rsidR="00515C10" w:rsidRPr="00515C10">
        <w:rPr>
          <w:rFonts w:asciiTheme="minorHAnsi" w:hAnsiTheme="minorHAnsi" w:cstheme="minorHAnsi"/>
          <w:sz w:val="22"/>
        </w:rPr>
        <w:t xml:space="preserve"> </w:t>
      </w:r>
      <w:r w:rsidRPr="00515C10">
        <w:rPr>
          <w:rFonts w:asciiTheme="minorHAnsi" w:hAnsiTheme="minorHAnsi" w:cstheme="minorHAnsi"/>
          <w:sz w:val="22"/>
        </w:rPr>
        <w:t>č. 369/1990 Zb. o obecnom zriadení v znení neskorších predpisov uplatniť pripomienku k uvedenému návrhu VZN a to:</w:t>
      </w:r>
    </w:p>
    <w:p w:rsidR="000A03EF" w:rsidRPr="00515C10" w:rsidRDefault="000A03EF" w:rsidP="00515C10">
      <w:pPr>
        <w:spacing w:after="0" w:line="240" w:lineRule="auto"/>
        <w:rPr>
          <w:rFonts w:asciiTheme="minorHAnsi" w:hAnsiTheme="minorHAnsi" w:cstheme="minorHAnsi"/>
          <w:sz w:val="22"/>
        </w:rPr>
      </w:pPr>
      <w:r w:rsidRPr="00515C10">
        <w:rPr>
          <w:rFonts w:asciiTheme="minorHAnsi" w:hAnsiTheme="minorHAnsi" w:cstheme="minorHAnsi"/>
          <w:sz w:val="22"/>
        </w:rPr>
        <w:t xml:space="preserve">a) v písomnej forme na adresu: Obec </w:t>
      </w:r>
      <w:r w:rsidR="00515C10" w:rsidRPr="00515C10">
        <w:rPr>
          <w:rFonts w:asciiTheme="minorHAnsi" w:hAnsiTheme="minorHAnsi" w:cstheme="minorHAnsi"/>
          <w:sz w:val="22"/>
        </w:rPr>
        <w:t>Macov</w:t>
      </w:r>
      <w:r w:rsidRPr="00515C10">
        <w:rPr>
          <w:rFonts w:asciiTheme="minorHAnsi" w:hAnsiTheme="minorHAnsi" w:cstheme="minorHAnsi"/>
          <w:sz w:val="22"/>
        </w:rPr>
        <w:t xml:space="preserve">, </w:t>
      </w:r>
      <w:r w:rsidR="003C4862" w:rsidRPr="00515C10">
        <w:rPr>
          <w:rFonts w:asciiTheme="minorHAnsi" w:hAnsiTheme="minorHAnsi" w:cstheme="minorHAnsi"/>
          <w:sz w:val="22"/>
        </w:rPr>
        <w:t xml:space="preserve">Obecný úrad, </w:t>
      </w:r>
      <w:r w:rsidR="00515C10" w:rsidRPr="00515C10">
        <w:rPr>
          <w:rFonts w:asciiTheme="minorHAnsi" w:hAnsiTheme="minorHAnsi" w:cstheme="minorHAnsi"/>
          <w:sz w:val="22"/>
        </w:rPr>
        <w:t>Macov č. 42, 930 32</w:t>
      </w:r>
    </w:p>
    <w:p w:rsidR="000A03EF" w:rsidRPr="00515C10" w:rsidRDefault="000A03EF" w:rsidP="00515C10">
      <w:pPr>
        <w:spacing w:after="0" w:line="240" w:lineRule="auto"/>
        <w:rPr>
          <w:rFonts w:asciiTheme="minorHAnsi" w:hAnsiTheme="minorHAnsi" w:cstheme="minorHAnsi"/>
          <w:sz w:val="22"/>
        </w:rPr>
      </w:pPr>
      <w:r w:rsidRPr="00515C10">
        <w:rPr>
          <w:rFonts w:asciiTheme="minorHAnsi" w:hAnsiTheme="minorHAnsi" w:cstheme="minorHAnsi"/>
          <w:sz w:val="22"/>
        </w:rPr>
        <w:t xml:space="preserve">b) ústne do zápisnice na </w:t>
      </w:r>
      <w:r w:rsidR="003C4862" w:rsidRPr="00515C10">
        <w:rPr>
          <w:rFonts w:asciiTheme="minorHAnsi" w:hAnsiTheme="minorHAnsi" w:cstheme="minorHAnsi"/>
          <w:sz w:val="22"/>
        </w:rPr>
        <w:t xml:space="preserve">Obecnom úrade  </w:t>
      </w:r>
      <w:r w:rsidR="00515C10" w:rsidRPr="00515C10">
        <w:rPr>
          <w:rFonts w:asciiTheme="minorHAnsi" w:hAnsiTheme="minorHAnsi" w:cstheme="minorHAnsi"/>
          <w:sz w:val="22"/>
        </w:rPr>
        <w:t>Macov č. 42, 930 32</w:t>
      </w:r>
    </w:p>
    <w:p w:rsidR="000A03EF" w:rsidRPr="00515C10" w:rsidRDefault="000A03EF" w:rsidP="00515C10">
      <w:pPr>
        <w:spacing w:after="0" w:line="240" w:lineRule="auto"/>
        <w:rPr>
          <w:rFonts w:asciiTheme="minorHAnsi" w:hAnsiTheme="minorHAnsi" w:cstheme="minorHAnsi"/>
          <w:sz w:val="22"/>
        </w:rPr>
      </w:pPr>
      <w:r w:rsidRPr="00515C10">
        <w:rPr>
          <w:rFonts w:asciiTheme="minorHAnsi" w:hAnsiTheme="minorHAnsi" w:cstheme="minorHAnsi"/>
          <w:sz w:val="22"/>
        </w:rPr>
        <w:t xml:space="preserve">c) elektronicky na e-mailovú adresu: </w:t>
      </w:r>
      <w:hyperlink r:id="rId8" w:history="1">
        <w:r w:rsidR="00515C10" w:rsidRPr="00515C10">
          <w:rPr>
            <w:rStyle w:val="Hypertextovprepojenie"/>
            <w:rFonts w:asciiTheme="minorHAnsi" w:hAnsiTheme="minorHAnsi" w:cstheme="minorHAnsi"/>
            <w:sz w:val="22"/>
          </w:rPr>
          <w:t>ocumacov@gmail.com</w:t>
        </w:r>
      </w:hyperlink>
      <w:r w:rsidRPr="00515C10">
        <w:rPr>
          <w:rFonts w:asciiTheme="minorHAnsi" w:hAnsiTheme="minorHAnsi" w:cstheme="minorHAnsi"/>
          <w:sz w:val="22"/>
        </w:rPr>
        <w:t xml:space="preserve"> </w:t>
      </w:r>
    </w:p>
    <w:p w:rsidR="00515C10" w:rsidRDefault="00515C10" w:rsidP="00515C10">
      <w:pPr>
        <w:spacing w:after="0" w:line="240" w:lineRule="auto"/>
        <w:jc w:val="center"/>
        <w:rPr>
          <w:rFonts w:asciiTheme="minorHAnsi" w:hAnsiTheme="minorHAnsi" w:cstheme="minorHAnsi"/>
          <w:b/>
          <w:bCs/>
          <w:sz w:val="22"/>
        </w:rPr>
      </w:pPr>
    </w:p>
    <w:p w:rsidR="000A03EF" w:rsidRPr="00515C10" w:rsidRDefault="000A03EF" w:rsidP="00515C10">
      <w:pPr>
        <w:spacing w:after="0" w:line="240" w:lineRule="auto"/>
        <w:jc w:val="center"/>
        <w:rPr>
          <w:rFonts w:asciiTheme="minorHAnsi" w:hAnsiTheme="minorHAnsi" w:cstheme="minorHAnsi"/>
          <w:sz w:val="22"/>
        </w:rPr>
      </w:pPr>
      <w:r w:rsidRPr="00515C10">
        <w:rPr>
          <w:rFonts w:asciiTheme="minorHAnsi" w:hAnsiTheme="minorHAnsi" w:cstheme="minorHAnsi"/>
          <w:b/>
          <w:bCs/>
          <w:sz w:val="22"/>
        </w:rPr>
        <w:t xml:space="preserve">v termíne do </w:t>
      </w:r>
      <w:r w:rsidR="00C9501C">
        <w:rPr>
          <w:rFonts w:asciiTheme="minorHAnsi" w:hAnsiTheme="minorHAnsi" w:cstheme="minorHAnsi"/>
          <w:b/>
          <w:bCs/>
          <w:sz w:val="22"/>
        </w:rPr>
        <w:t>10.10.2022</w:t>
      </w:r>
    </w:p>
    <w:p w:rsidR="006E2B84" w:rsidRPr="00515C10" w:rsidRDefault="006E2B84" w:rsidP="00515C10">
      <w:pPr>
        <w:spacing w:after="0" w:line="240" w:lineRule="auto"/>
        <w:ind w:left="40" w:right="11"/>
        <w:rPr>
          <w:rFonts w:asciiTheme="minorHAnsi" w:hAnsiTheme="minorHAnsi" w:cstheme="minorHAnsi"/>
          <w:sz w:val="22"/>
        </w:rPr>
      </w:pPr>
    </w:p>
    <w:p w:rsidR="006E2B84" w:rsidRPr="00515C10" w:rsidRDefault="006E2B84" w:rsidP="00515C10">
      <w:pPr>
        <w:spacing w:after="0" w:line="240" w:lineRule="auto"/>
        <w:ind w:left="40" w:right="11"/>
        <w:rPr>
          <w:rFonts w:asciiTheme="minorHAnsi" w:hAnsiTheme="minorHAnsi" w:cstheme="minorHAnsi"/>
          <w:sz w:val="22"/>
        </w:rPr>
      </w:pPr>
    </w:p>
    <w:sectPr w:rsidR="006E2B84" w:rsidRPr="00515C10" w:rsidSect="00126998">
      <w:headerReference w:type="default" r:id="rId9"/>
      <w:footerReference w:type="even" r:id="rId10"/>
      <w:footerReference w:type="default" r:id="rId11"/>
      <w:pgSz w:w="11900" w:h="16820"/>
      <w:pgMar w:top="1457" w:right="1459" w:bottom="1507" w:left="1320" w:header="622" w:footer="567"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C48" w:rsidRDefault="00EA4C48">
      <w:pPr>
        <w:spacing w:after="0" w:line="240" w:lineRule="auto"/>
      </w:pPr>
      <w:r>
        <w:separator/>
      </w:r>
    </w:p>
  </w:endnote>
  <w:endnote w:type="continuationSeparator" w:id="0">
    <w:p w:rsidR="00EA4C48" w:rsidRDefault="00EA4C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vinion">
    <w:altName w:val="Times New Roman"/>
    <w:panose1 w:val="00000000000000000000"/>
    <w:charset w:val="EE"/>
    <w:family w:val="roman"/>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918233"/>
      <w:docPartObj>
        <w:docPartGallery w:val="Page Numbers (Bottom of Page)"/>
        <w:docPartUnique/>
      </w:docPartObj>
    </w:sdtPr>
    <w:sdtContent>
      <w:p w:rsidR="00126998" w:rsidRDefault="00346F9B">
        <w:pPr>
          <w:pStyle w:val="Pta"/>
          <w:jc w:val="center"/>
        </w:pPr>
        <w:r>
          <w:rPr>
            <w:noProof/>
          </w:rPr>
        </w:r>
        <w:r>
          <w:rPr>
            <w:noProof/>
          </w:rPr>
          <w:pict>
            <v:group id="Skupina 62" o:spid="_x0000_s1026" style="width:32.95pt;height:17.45pt;mso-position-horizontal-relative:char;mso-position-vertical-relative:line" coordorigin="5351,739" coordsize="659,349">
              <v:shapetype id="_x0000_t202" coordsize="21600,21600" o:spt="202" path="m,l,21600r21600,l21600,xe">
                <v:stroke joinstyle="miter"/>
                <v:path gradientshapeok="t" o:connecttype="rect"/>
              </v:shapetype>
              <v:shape id="Text Box 63" o:spid="_x0000_s1027" type="#_x0000_t202" style="position:absolute;left:5351;top:800;width:659;height:28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rsidR="00126998" w:rsidRDefault="00346F9B">
                      <w:pPr>
                        <w:jc w:val="center"/>
                        <w:rPr>
                          <w:szCs w:val="18"/>
                        </w:rPr>
                      </w:pPr>
                      <w:r w:rsidRPr="00346F9B">
                        <w:rPr>
                          <w:sz w:val="22"/>
                        </w:rPr>
                        <w:fldChar w:fldCharType="begin"/>
                      </w:r>
                      <w:r w:rsidR="00126998">
                        <w:instrText>PAGE    \* MERGEFORMAT</w:instrText>
                      </w:r>
                      <w:r w:rsidRPr="00346F9B">
                        <w:rPr>
                          <w:sz w:val="22"/>
                        </w:rPr>
                        <w:fldChar w:fldCharType="separate"/>
                      </w:r>
                      <w:r w:rsidR="00126998" w:rsidRPr="00126998">
                        <w:rPr>
                          <w:i/>
                          <w:iCs/>
                          <w:noProof/>
                          <w:sz w:val="18"/>
                          <w:szCs w:val="18"/>
                        </w:rPr>
                        <w:t>6</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oval id="Oval 65" o:spid="_x0000_s1029" style="position:absolute;left:5486;top:739;width:72;height: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" fillcolor="#84a2c6" stroked="f"/>
                <v:oval id="Oval 66" o:spid="_x0000_s1030" style="position:absolute;left:5636;top:739;width:72;height: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" fillcolor="#84a2c6" stroked="f"/>
                <v:oval id="Oval 67" o:spid="_x0000_s1031" style="position:absolute;left:5786;top:739;width:72;height: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" fillcolor="#84a2c6" stroked="f"/>
              </v:group>
              <w10:anchorlock/>
            </v:group>
          </w:pict>
        </w:r>
      </w:p>
    </w:sdtContent>
  </w:sdt>
  <w:p w:rsidR="00126998" w:rsidRDefault="00126998">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97C" w:rsidRDefault="008B397C">
    <w:pPr>
      <w:spacing w:after="0" w:line="259" w:lineRule="auto"/>
      <w:ind w:left="0" w:right="13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C48" w:rsidRDefault="00EA4C48">
      <w:pPr>
        <w:spacing w:after="0" w:line="240" w:lineRule="auto"/>
      </w:pPr>
      <w:r>
        <w:separator/>
      </w:r>
    </w:p>
  </w:footnote>
  <w:footnote w:type="continuationSeparator" w:id="0">
    <w:p w:rsidR="00EA4C48" w:rsidRDefault="00EA4C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97C" w:rsidRDefault="008B397C">
    <w:pPr>
      <w:tabs>
        <w:tab w:val="center" w:pos="4464"/>
      </w:tabs>
      <w:spacing w:after="0" w:line="259" w:lineRule="auto"/>
      <w:ind w:left="0" w:right="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674"/>
    <w:multiLevelType w:val="hybridMultilevel"/>
    <w:tmpl w:val="72907C14"/>
    <w:lvl w:ilvl="0" w:tplc="E932E4AE">
      <w:numFmt w:val="bullet"/>
      <w:lvlText w:val="-"/>
      <w:lvlJc w:val="left"/>
      <w:pPr>
        <w:tabs>
          <w:tab w:val="num" w:pos="720"/>
        </w:tabs>
        <w:ind w:left="720" w:hanging="360"/>
      </w:pPr>
      <w:rPr>
        <w:rFonts w:ascii="Arial Narrow" w:eastAsia="Times New Roman" w:hAnsi="Arial Narrow"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03E23404"/>
    <w:multiLevelType w:val="hybridMultilevel"/>
    <w:tmpl w:val="8BA82BD4"/>
    <w:lvl w:ilvl="0" w:tplc="AE6C1394">
      <w:start w:val="1"/>
      <w:numFmt w:val="bullet"/>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
    <w:nsid w:val="0BF433C5"/>
    <w:multiLevelType w:val="hybridMultilevel"/>
    <w:tmpl w:val="9EC2F09C"/>
    <w:lvl w:ilvl="0" w:tplc="1ADCCEBA">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F6A0E48">
      <w:start w:val="1"/>
      <w:numFmt w:val="decimal"/>
      <w:lvlText w:val="(%2)"/>
      <w:lvlJc w:val="left"/>
      <w:pPr>
        <w:ind w:left="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93ABD52">
      <w:start w:val="1"/>
      <w:numFmt w:val="lowerRoman"/>
      <w:lvlText w:val="%3"/>
      <w:lvlJc w:val="left"/>
      <w:pPr>
        <w:ind w:left="17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3F4B734">
      <w:start w:val="1"/>
      <w:numFmt w:val="decimal"/>
      <w:lvlText w:val="%4"/>
      <w:lvlJc w:val="left"/>
      <w:pPr>
        <w:ind w:left="24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A8AA418">
      <w:start w:val="1"/>
      <w:numFmt w:val="lowerLetter"/>
      <w:lvlText w:val="%5"/>
      <w:lvlJc w:val="left"/>
      <w:pPr>
        <w:ind w:left="3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A04FC1E">
      <w:start w:val="1"/>
      <w:numFmt w:val="lowerRoman"/>
      <w:lvlText w:val="%6"/>
      <w:lvlJc w:val="left"/>
      <w:pPr>
        <w:ind w:left="39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1EC8D3C">
      <w:start w:val="1"/>
      <w:numFmt w:val="decimal"/>
      <w:lvlText w:val="%7"/>
      <w:lvlJc w:val="left"/>
      <w:pPr>
        <w:ind w:left="4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F62EDA">
      <w:start w:val="1"/>
      <w:numFmt w:val="lowerLetter"/>
      <w:lvlText w:val="%8"/>
      <w:lvlJc w:val="left"/>
      <w:pPr>
        <w:ind w:left="5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868E990">
      <w:start w:val="1"/>
      <w:numFmt w:val="lowerRoman"/>
      <w:lvlText w:val="%9"/>
      <w:lvlJc w:val="left"/>
      <w:pPr>
        <w:ind w:left="6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1C7030B1"/>
    <w:multiLevelType w:val="hybridMultilevel"/>
    <w:tmpl w:val="AF2C9F9C"/>
    <w:lvl w:ilvl="0" w:tplc="C9545504">
      <w:start w:val="1"/>
      <w:numFmt w:val="decimal"/>
      <w:lvlText w:val="(%1)"/>
      <w:lvlJc w:val="left"/>
      <w:pPr>
        <w:ind w:left="3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F0022A">
      <w:start w:val="1"/>
      <w:numFmt w:val="lowerLetter"/>
      <w:lvlText w:val="%2"/>
      <w:lvlJc w:val="left"/>
      <w:pPr>
        <w:ind w:left="17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61DBE">
      <w:start w:val="1"/>
      <w:numFmt w:val="lowerRoman"/>
      <w:lvlText w:val="%3"/>
      <w:lvlJc w:val="left"/>
      <w:pPr>
        <w:ind w:left="24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648579A">
      <w:start w:val="1"/>
      <w:numFmt w:val="decimal"/>
      <w:lvlText w:val="%4"/>
      <w:lvlJc w:val="left"/>
      <w:pPr>
        <w:ind w:left="32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F786018">
      <w:start w:val="1"/>
      <w:numFmt w:val="lowerLetter"/>
      <w:lvlText w:val="%5"/>
      <w:lvlJc w:val="left"/>
      <w:pPr>
        <w:ind w:left="39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D0A8A5A">
      <w:start w:val="1"/>
      <w:numFmt w:val="lowerRoman"/>
      <w:lvlText w:val="%6"/>
      <w:lvlJc w:val="left"/>
      <w:pPr>
        <w:ind w:left="46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EA610DA">
      <w:start w:val="1"/>
      <w:numFmt w:val="decimal"/>
      <w:lvlText w:val="%7"/>
      <w:lvlJc w:val="left"/>
      <w:pPr>
        <w:ind w:left="5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33CF16E">
      <w:start w:val="1"/>
      <w:numFmt w:val="lowerLetter"/>
      <w:lvlText w:val="%8"/>
      <w:lvlJc w:val="left"/>
      <w:pPr>
        <w:ind w:left="6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F609962">
      <w:start w:val="1"/>
      <w:numFmt w:val="lowerRoman"/>
      <w:lvlText w:val="%9"/>
      <w:lvlJc w:val="left"/>
      <w:pPr>
        <w:ind w:left="6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21BE26FF"/>
    <w:multiLevelType w:val="hybridMultilevel"/>
    <w:tmpl w:val="86A04366"/>
    <w:lvl w:ilvl="0" w:tplc="041B000F">
      <w:start w:val="1"/>
      <w:numFmt w:val="decimal"/>
      <w:lvlText w:val="%1."/>
      <w:lvlJc w:val="left"/>
      <w:pPr>
        <w:tabs>
          <w:tab w:val="num" w:pos="720"/>
        </w:tabs>
        <w:ind w:left="720" w:hanging="360"/>
      </w:pPr>
    </w:lvl>
    <w:lvl w:ilvl="1" w:tplc="79343244">
      <w:start w:val="1"/>
      <w:numFmt w:val="bullet"/>
      <w:lvlText w:val=""/>
      <w:lvlJc w:val="left"/>
      <w:pPr>
        <w:tabs>
          <w:tab w:val="num" w:pos="1440"/>
        </w:tabs>
        <w:ind w:left="1440" w:hanging="360"/>
      </w:pPr>
      <w:rPr>
        <w:rFonts w:ascii="Symbol" w:hAnsi="Symbol"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nsid w:val="25444A7A"/>
    <w:multiLevelType w:val="hybridMultilevel"/>
    <w:tmpl w:val="215E59B6"/>
    <w:lvl w:ilvl="0" w:tplc="F5ECE0C8">
      <w:start w:val="8"/>
      <w:numFmt w:val="lowerLetter"/>
      <w:lvlText w:val="%1)"/>
      <w:lvlJc w:val="left"/>
      <w:pPr>
        <w:ind w:left="644" w:hanging="360"/>
      </w:pPr>
      <w:rPr>
        <w:rFonts w:hint="default"/>
        <w:i/>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nsid w:val="278C59F5"/>
    <w:multiLevelType w:val="hybridMultilevel"/>
    <w:tmpl w:val="A002EAD2"/>
    <w:lvl w:ilvl="0" w:tplc="1102CDF0">
      <w:start w:val="1"/>
      <w:numFmt w:val="lowerLetter"/>
      <w:lvlText w:val="%1)"/>
      <w:lvlJc w:val="left"/>
      <w:pPr>
        <w:ind w:left="4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096B7EC">
      <w:start w:val="1"/>
      <w:numFmt w:val="lowerLetter"/>
      <w:lvlText w:val="%2"/>
      <w:lvlJc w:val="left"/>
      <w:pPr>
        <w:ind w:left="1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35E43BE">
      <w:start w:val="1"/>
      <w:numFmt w:val="lowerRoman"/>
      <w:lvlText w:val="%3"/>
      <w:lvlJc w:val="left"/>
      <w:pPr>
        <w:ind w:left="1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E6D09A">
      <w:start w:val="1"/>
      <w:numFmt w:val="decimal"/>
      <w:lvlText w:val="%4"/>
      <w:lvlJc w:val="left"/>
      <w:pPr>
        <w:ind w:left="25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256DD86">
      <w:start w:val="1"/>
      <w:numFmt w:val="lowerLetter"/>
      <w:lvlText w:val="%5"/>
      <w:lvlJc w:val="left"/>
      <w:pPr>
        <w:ind w:left="3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460EBA2">
      <w:start w:val="1"/>
      <w:numFmt w:val="lowerRoman"/>
      <w:lvlText w:val="%6"/>
      <w:lvlJc w:val="left"/>
      <w:pPr>
        <w:ind w:left="3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AC64EA">
      <w:start w:val="1"/>
      <w:numFmt w:val="decimal"/>
      <w:lvlText w:val="%7"/>
      <w:lvlJc w:val="left"/>
      <w:pPr>
        <w:ind w:left="4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51C25B8">
      <w:start w:val="1"/>
      <w:numFmt w:val="lowerLetter"/>
      <w:lvlText w:val="%8"/>
      <w:lvlJc w:val="left"/>
      <w:pPr>
        <w:ind w:left="5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64059DE">
      <w:start w:val="1"/>
      <w:numFmt w:val="lowerRoman"/>
      <w:lvlText w:val="%9"/>
      <w:lvlJc w:val="left"/>
      <w:pPr>
        <w:ind w:left="6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283B25D5"/>
    <w:multiLevelType w:val="hybridMultilevel"/>
    <w:tmpl w:val="52CCCAB6"/>
    <w:lvl w:ilvl="0" w:tplc="5D842EB4">
      <w:start w:val="8"/>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284C201D"/>
    <w:multiLevelType w:val="hybridMultilevel"/>
    <w:tmpl w:val="08167F24"/>
    <w:lvl w:ilvl="0" w:tplc="AE6C1394">
      <w:start w:val="1"/>
      <w:numFmt w:val="bullet"/>
      <w:lvlText w:val=""/>
      <w:lvlJc w:val="left"/>
      <w:pPr>
        <w:tabs>
          <w:tab w:val="num" w:pos="360"/>
        </w:tabs>
        <w:ind w:left="360" w:hanging="360"/>
      </w:pPr>
      <w:rPr>
        <w:rFonts w:ascii="Symbol" w:hAnsi="Symbol" w:hint="default"/>
        <w:b/>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B034E4C"/>
    <w:multiLevelType w:val="hybridMultilevel"/>
    <w:tmpl w:val="F05A6010"/>
    <w:lvl w:ilvl="0" w:tplc="AE6C1394">
      <w:start w:val="1"/>
      <w:numFmt w:val="bullet"/>
      <w:lvlText w:val=""/>
      <w:lvlJc w:val="left"/>
      <w:pPr>
        <w:tabs>
          <w:tab w:val="num" w:pos="360"/>
        </w:tabs>
        <w:ind w:left="36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B7B4702"/>
    <w:multiLevelType w:val="hybridMultilevel"/>
    <w:tmpl w:val="B5C6218E"/>
    <w:lvl w:ilvl="0" w:tplc="901AD5F0">
      <w:start w:val="1"/>
      <w:numFmt w:val="decimal"/>
      <w:lvlText w:val="(%1)"/>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847A88">
      <w:start w:val="1"/>
      <w:numFmt w:val="lowerLetter"/>
      <w:lvlText w:val="%2"/>
      <w:lvlJc w:val="left"/>
      <w:pPr>
        <w:ind w:left="1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3A27336">
      <w:start w:val="1"/>
      <w:numFmt w:val="lowerRoman"/>
      <w:lvlText w:val="%3"/>
      <w:lvlJc w:val="left"/>
      <w:pPr>
        <w:ind w:left="2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776F9DA">
      <w:start w:val="1"/>
      <w:numFmt w:val="decimal"/>
      <w:lvlText w:val="%4"/>
      <w:lvlJc w:val="left"/>
      <w:pPr>
        <w:ind w:left="3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544907C">
      <w:start w:val="1"/>
      <w:numFmt w:val="lowerLetter"/>
      <w:lvlText w:val="%5"/>
      <w:lvlJc w:val="left"/>
      <w:pPr>
        <w:ind w:left="3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94E3390">
      <w:start w:val="1"/>
      <w:numFmt w:val="lowerRoman"/>
      <w:lvlText w:val="%6"/>
      <w:lvlJc w:val="left"/>
      <w:pPr>
        <w:ind w:left="4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92EA774">
      <w:start w:val="1"/>
      <w:numFmt w:val="decimal"/>
      <w:lvlText w:val="%7"/>
      <w:lvlJc w:val="left"/>
      <w:pPr>
        <w:ind w:left="53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A7AFCF8">
      <w:start w:val="1"/>
      <w:numFmt w:val="lowerLetter"/>
      <w:lvlText w:val="%8"/>
      <w:lvlJc w:val="left"/>
      <w:pPr>
        <w:ind w:left="6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4CA0ADA">
      <w:start w:val="1"/>
      <w:numFmt w:val="lowerRoman"/>
      <w:lvlText w:val="%9"/>
      <w:lvlJc w:val="left"/>
      <w:pPr>
        <w:ind w:left="68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2CDD5EEA"/>
    <w:multiLevelType w:val="hybridMultilevel"/>
    <w:tmpl w:val="F006BBFA"/>
    <w:lvl w:ilvl="0" w:tplc="FD1EFD9A">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14E7914">
      <w:start w:val="1"/>
      <w:numFmt w:val="decimal"/>
      <w:lvlText w:val="(%2)"/>
      <w:lvlJc w:val="left"/>
      <w:pPr>
        <w:ind w:left="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7AAEDA">
      <w:start w:val="1"/>
      <w:numFmt w:val="lowerRoman"/>
      <w:lvlText w:val="%3"/>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C40E168">
      <w:start w:val="1"/>
      <w:numFmt w:val="decimal"/>
      <w:lvlText w:val="%4"/>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B7E2C36">
      <w:start w:val="1"/>
      <w:numFmt w:val="lowerLetter"/>
      <w:lvlText w:val="%5"/>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506C988">
      <w:start w:val="1"/>
      <w:numFmt w:val="lowerRoman"/>
      <w:lvlText w:val="%6"/>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9DA5F1C">
      <w:start w:val="1"/>
      <w:numFmt w:val="decimal"/>
      <w:lvlText w:val="%7"/>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C2838AA">
      <w:start w:val="1"/>
      <w:numFmt w:val="lowerLetter"/>
      <w:lvlText w:val="%8"/>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7A403F0">
      <w:start w:val="1"/>
      <w:numFmt w:val="lowerRoman"/>
      <w:lvlText w:val="%9"/>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358B41CA"/>
    <w:multiLevelType w:val="hybridMultilevel"/>
    <w:tmpl w:val="AF20E2E4"/>
    <w:lvl w:ilvl="0" w:tplc="CA04A4AC">
      <w:start w:val="1"/>
      <w:numFmt w:val="decimal"/>
      <w:lvlText w:val="(%1)"/>
      <w:lvlJc w:val="left"/>
      <w:pPr>
        <w:ind w:left="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5C7270">
      <w:start w:val="1"/>
      <w:numFmt w:val="lowerLetter"/>
      <w:lvlText w:val="%2"/>
      <w:lvlJc w:val="left"/>
      <w:pPr>
        <w:ind w:left="17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F48197E">
      <w:start w:val="1"/>
      <w:numFmt w:val="lowerRoman"/>
      <w:lvlText w:val="%3"/>
      <w:lvlJc w:val="left"/>
      <w:pPr>
        <w:ind w:left="24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4EC266A">
      <w:start w:val="1"/>
      <w:numFmt w:val="decimal"/>
      <w:lvlText w:val="%4"/>
      <w:lvlJc w:val="left"/>
      <w:pPr>
        <w:ind w:left="32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04AF94">
      <w:start w:val="1"/>
      <w:numFmt w:val="lowerLetter"/>
      <w:lvlText w:val="%5"/>
      <w:lvlJc w:val="left"/>
      <w:pPr>
        <w:ind w:left="39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83E08A2">
      <w:start w:val="1"/>
      <w:numFmt w:val="lowerRoman"/>
      <w:lvlText w:val="%6"/>
      <w:lvlJc w:val="left"/>
      <w:pPr>
        <w:ind w:left="46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D8A5398">
      <w:start w:val="1"/>
      <w:numFmt w:val="decimal"/>
      <w:lvlText w:val="%7"/>
      <w:lvlJc w:val="left"/>
      <w:pPr>
        <w:ind w:left="53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B80B858">
      <w:start w:val="1"/>
      <w:numFmt w:val="lowerLetter"/>
      <w:lvlText w:val="%8"/>
      <w:lvlJc w:val="left"/>
      <w:pPr>
        <w:ind w:left="6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9C0F0FE">
      <w:start w:val="1"/>
      <w:numFmt w:val="lowerRoman"/>
      <w:lvlText w:val="%9"/>
      <w:lvlJc w:val="left"/>
      <w:pPr>
        <w:ind w:left="6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39C16D57"/>
    <w:multiLevelType w:val="hybridMultilevel"/>
    <w:tmpl w:val="05A29388"/>
    <w:lvl w:ilvl="0" w:tplc="041B0001">
      <w:start w:val="1"/>
      <w:numFmt w:val="bullet"/>
      <w:lvlText w:val=""/>
      <w:lvlJc w:val="left"/>
      <w:pPr>
        <w:ind w:left="760" w:hanging="360"/>
      </w:pPr>
      <w:rPr>
        <w:rFonts w:ascii="Symbol" w:hAnsi="Symbol" w:hint="default"/>
      </w:rPr>
    </w:lvl>
    <w:lvl w:ilvl="1" w:tplc="041B0003" w:tentative="1">
      <w:start w:val="1"/>
      <w:numFmt w:val="bullet"/>
      <w:lvlText w:val="o"/>
      <w:lvlJc w:val="left"/>
      <w:pPr>
        <w:ind w:left="1480" w:hanging="360"/>
      </w:pPr>
      <w:rPr>
        <w:rFonts w:ascii="Courier New" w:hAnsi="Courier New" w:cs="Courier New" w:hint="default"/>
      </w:rPr>
    </w:lvl>
    <w:lvl w:ilvl="2" w:tplc="041B0005" w:tentative="1">
      <w:start w:val="1"/>
      <w:numFmt w:val="bullet"/>
      <w:lvlText w:val=""/>
      <w:lvlJc w:val="left"/>
      <w:pPr>
        <w:ind w:left="2200" w:hanging="360"/>
      </w:pPr>
      <w:rPr>
        <w:rFonts w:ascii="Wingdings" w:hAnsi="Wingdings" w:hint="default"/>
      </w:rPr>
    </w:lvl>
    <w:lvl w:ilvl="3" w:tplc="041B0001" w:tentative="1">
      <w:start w:val="1"/>
      <w:numFmt w:val="bullet"/>
      <w:lvlText w:val=""/>
      <w:lvlJc w:val="left"/>
      <w:pPr>
        <w:ind w:left="2920" w:hanging="360"/>
      </w:pPr>
      <w:rPr>
        <w:rFonts w:ascii="Symbol" w:hAnsi="Symbol" w:hint="default"/>
      </w:rPr>
    </w:lvl>
    <w:lvl w:ilvl="4" w:tplc="041B0003" w:tentative="1">
      <w:start w:val="1"/>
      <w:numFmt w:val="bullet"/>
      <w:lvlText w:val="o"/>
      <w:lvlJc w:val="left"/>
      <w:pPr>
        <w:ind w:left="3640" w:hanging="360"/>
      </w:pPr>
      <w:rPr>
        <w:rFonts w:ascii="Courier New" w:hAnsi="Courier New" w:cs="Courier New" w:hint="default"/>
      </w:rPr>
    </w:lvl>
    <w:lvl w:ilvl="5" w:tplc="041B0005" w:tentative="1">
      <w:start w:val="1"/>
      <w:numFmt w:val="bullet"/>
      <w:lvlText w:val=""/>
      <w:lvlJc w:val="left"/>
      <w:pPr>
        <w:ind w:left="4360" w:hanging="360"/>
      </w:pPr>
      <w:rPr>
        <w:rFonts w:ascii="Wingdings" w:hAnsi="Wingdings" w:hint="default"/>
      </w:rPr>
    </w:lvl>
    <w:lvl w:ilvl="6" w:tplc="041B0001" w:tentative="1">
      <w:start w:val="1"/>
      <w:numFmt w:val="bullet"/>
      <w:lvlText w:val=""/>
      <w:lvlJc w:val="left"/>
      <w:pPr>
        <w:ind w:left="5080" w:hanging="360"/>
      </w:pPr>
      <w:rPr>
        <w:rFonts w:ascii="Symbol" w:hAnsi="Symbol" w:hint="default"/>
      </w:rPr>
    </w:lvl>
    <w:lvl w:ilvl="7" w:tplc="041B0003" w:tentative="1">
      <w:start w:val="1"/>
      <w:numFmt w:val="bullet"/>
      <w:lvlText w:val="o"/>
      <w:lvlJc w:val="left"/>
      <w:pPr>
        <w:ind w:left="5800" w:hanging="360"/>
      </w:pPr>
      <w:rPr>
        <w:rFonts w:ascii="Courier New" w:hAnsi="Courier New" w:cs="Courier New" w:hint="default"/>
      </w:rPr>
    </w:lvl>
    <w:lvl w:ilvl="8" w:tplc="041B0005" w:tentative="1">
      <w:start w:val="1"/>
      <w:numFmt w:val="bullet"/>
      <w:lvlText w:val=""/>
      <w:lvlJc w:val="left"/>
      <w:pPr>
        <w:ind w:left="6520" w:hanging="360"/>
      </w:pPr>
      <w:rPr>
        <w:rFonts w:ascii="Wingdings" w:hAnsi="Wingdings" w:hint="default"/>
      </w:rPr>
    </w:lvl>
  </w:abstractNum>
  <w:abstractNum w:abstractNumId="14">
    <w:nsid w:val="3DE543B7"/>
    <w:multiLevelType w:val="hybridMultilevel"/>
    <w:tmpl w:val="E9B44324"/>
    <w:lvl w:ilvl="0" w:tplc="8D2C4770">
      <w:start w:val="1"/>
      <w:numFmt w:val="decimal"/>
      <w:lvlText w:val="%1."/>
      <w:lvlJc w:val="left"/>
      <w:pPr>
        <w:tabs>
          <w:tab w:val="num" w:pos="360"/>
        </w:tabs>
        <w:ind w:left="36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4BE5E74"/>
    <w:multiLevelType w:val="hybridMultilevel"/>
    <w:tmpl w:val="AADA033C"/>
    <w:lvl w:ilvl="0" w:tplc="69F663EE">
      <w:start w:val="1"/>
      <w:numFmt w:val="decimal"/>
      <w:lvlText w:val="(%1)"/>
      <w:lvlJc w:val="left"/>
      <w:pPr>
        <w:ind w:left="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A3EF928">
      <w:start w:val="1"/>
      <w:numFmt w:val="lowerLetter"/>
      <w:lvlText w:val="%2"/>
      <w:lvlJc w:val="left"/>
      <w:pPr>
        <w:ind w:left="1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8C6ED88">
      <w:start w:val="1"/>
      <w:numFmt w:val="lowerRoman"/>
      <w:lvlText w:val="%3"/>
      <w:lvlJc w:val="left"/>
      <w:pPr>
        <w:ind w:left="2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9DCF2CE">
      <w:start w:val="1"/>
      <w:numFmt w:val="decimal"/>
      <w:lvlText w:val="%4"/>
      <w:lvlJc w:val="left"/>
      <w:pPr>
        <w:ind w:left="3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14E71D2">
      <w:start w:val="1"/>
      <w:numFmt w:val="lowerLetter"/>
      <w:lvlText w:val="%5"/>
      <w:lvlJc w:val="left"/>
      <w:pPr>
        <w:ind w:left="3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5C40200">
      <w:start w:val="1"/>
      <w:numFmt w:val="lowerRoman"/>
      <w:lvlText w:val="%6"/>
      <w:lvlJc w:val="left"/>
      <w:pPr>
        <w:ind w:left="4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42056BC">
      <w:start w:val="1"/>
      <w:numFmt w:val="decimal"/>
      <w:lvlText w:val="%7"/>
      <w:lvlJc w:val="left"/>
      <w:pPr>
        <w:ind w:left="5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6925EAA">
      <w:start w:val="1"/>
      <w:numFmt w:val="lowerLetter"/>
      <w:lvlText w:val="%8"/>
      <w:lvlJc w:val="left"/>
      <w:pPr>
        <w:ind w:left="6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1CA72D2">
      <w:start w:val="1"/>
      <w:numFmt w:val="lowerRoman"/>
      <w:lvlText w:val="%9"/>
      <w:lvlJc w:val="left"/>
      <w:pPr>
        <w:ind w:left="6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46614462"/>
    <w:multiLevelType w:val="singleLevel"/>
    <w:tmpl w:val="8D2C4770"/>
    <w:lvl w:ilvl="0">
      <w:start w:val="1"/>
      <w:numFmt w:val="decimal"/>
      <w:lvlText w:val="%1."/>
      <w:lvlJc w:val="left"/>
      <w:pPr>
        <w:tabs>
          <w:tab w:val="num" w:pos="360"/>
        </w:tabs>
        <w:ind w:left="360" w:hanging="360"/>
      </w:pPr>
      <w:rPr>
        <w:b/>
      </w:rPr>
    </w:lvl>
  </w:abstractNum>
  <w:abstractNum w:abstractNumId="17">
    <w:nsid w:val="49BB3F5C"/>
    <w:multiLevelType w:val="hybridMultilevel"/>
    <w:tmpl w:val="370C3672"/>
    <w:lvl w:ilvl="0" w:tplc="371219FC">
      <w:start w:val="1"/>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040B38">
      <w:start w:val="1"/>
      <w:numFmt w:val="lowerLetter"/>
      <w:lvlText w:val="%2"/>
      <w:lvlJc w:val="left"/>
      <w:pPr>
        <w:ind w:left="-13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4520328">
      <w:start w:val="1"/>
      <w:numFmt w:val="lowerRoman"/>
      <w:lvlText w:val="%3"/>
      <w:lvlJc w:val="left"/>
      <w:pPr>
        <w:ind w:left="-6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A5691F0">
      <w:start w:val="1"/>
      <w:numFmt w:val="decimal"/>
      <w:lvlText w:val="%4"/>
      <w:lvlJc w:val="left"/>
      <w:pPr>
        <w:ind w:left="1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9B0F1F2">
      <w:start w:val="1"/>
      <w:numFmt w:val="lowerLetter"/>
      <w:lvlText w:val="%5"/>
      <w:lvlJc w:val="left"/>
      <w:pPr>
        <w:ind w:left="8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5CF39E">
      <w:start w:val="1"/>
      <w:numFmt w:val="lowerRoman"/>
      <w:lvlText w:val="%6"/>
      <w:lvlJc w:val="left"/>
      <w:pPr>
        <w:ind w:left="15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712EA84">
      <w:start w:val="1"/>
      <w:numFmt w:val="decimal"/>
      <w:lvlText w:val="%7"/>
      <w:lvlJc w:val="left"/>
      <w:pPr>
        <w:ind w:left="22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946E862">
      <w:start w:val="1"/>
      <w:numFmt w:val="lowerLetter"/>
      <w:lvlText w:val="%8"/>
      <w:lvlJc w:val="left"/>
      <w:pPr>
        <w:ind w:left="29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48ADFD0">
      <w:start w:val="1"/>
      <w:numFmt w:val="lowerRoman"/>
      <w:lvlText w:val="%9"/>
      <w:lvlJc w:val="left"/>
      <w:pPr>
        <w:ind w:left="37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4BE55D08"/>
    <w:multiLevelType w:val="hybridMultilevel"/>
    <w:tmpl w:val="A76427C2"/>
    <w:lvl w:ilvl="0" w:tplc="8220653C">
      <w:start w:val="1"/>
      <w:numFmt w:val="lowerLetter"/>
      <w:lvlText w:val="%1)"/>
      <w:lvlJc w:val="left"/>
      <w:pPr>
        <w:ind w:left="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70AD0C">
      <w:start w:val="1"/>
      <w:numFmt w:val="decimal"/>
      <w:lvlText w:val="(%2)"/>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6089A8">
      <w:start w:val="1"/>
      <w:numFmt w:val="lowerRoman"/>
      <w:lvlText w:val="%3"/>
      <w:lvlJc w:val="left"/>
      <w:pPr>
        <w:ind w:left="1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58AFE12">
      <w:start w:val="1"/>
      <w:numFmt w:val="decimal"/>
      <w:lvlText w:val="%4"/>
      <w:lvlJc w:val="left"/>
      <w:pPr>
        <w:ind w:left="2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956F9FC">
      <w:start w:val="1"/>
      <w:numFmt w:val="lowerLetter"/>
      <w:lvlText w:val="%5"/>
      <w:lvlJc w:val="left"/>
      <w:pPr>
        <w:ind w:left="3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77E6606">
      <w:start w:val="1"/>
      <w:numFmt w:val="lowerRoman"/>
      <w:lvlText w:val="%6"/>
      <w:lvlJc w:val="left"/>
      <w:pPr>
        <w:ind w:left="3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EF608BA">
      <w:start w:val="1"/>
      <w:numFmt w:val="decimal"/>
      <w:lvlText w:val="%7"/>
      <w:lvlJc w:val="left"/>
      <w:pPr>
        <w:ind w:left="4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946A792">
      <w:start w:val="1"/>
      <w:numFmt w:val="lowerLetter"/>
      <w:lvlText w:val="%8"/>
      <w:lvlJc w:val="left"/>
      <w:pPr>
        <w:ind w:left="53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1A04428">
      <w:start w:val="1"/>
      <w:numFmt w:val="lowerRoman"/>
      <w:lvlText w:val="%9"/>
      <w:lvlJc w:val="left"/>
      <w:pPr>
        <w:ind w:left="6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4DDF3851"/>
    <w:multiLevelType w:val="hybridMultilevel"/>
    <w:tmpl w:val="266A3786"/>
    <w:lvl w:ilvl="0" w:tplc="8DE27BCC">
      <w:start w:val="1"/>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040B38">
      <w:start w:val="1"/>
      <w:numFmt w:val="lowerLetter"/>
      <w:lvlText w:val="%2"/>
      <w:lvlJc w:val="left"/>
      <w:pPr>
        <w:ind w:left="-13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4520328">
      <w:start w:val="1"/>
      <w:numFmt w:val="lowerRoman"/>
      <w:lvlText w:val="%3"/>
      <w:lvlJc w:val="left"/>
      <w:pPr>
        <w:ind w:left="-6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A5691F0">
      <w:start w:val="1"/>
      <w:numFmt w:val="decimal"/>
      <w:lvlText w:val="%4"/>
      <w:lvlJc w:val="left"/>
      <w:pPr>
        <w:ind w:left="1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9B0F1F2">
      <w:start w:val="1"/>
      <w:numFmt w:val="lowerLetter"/>
      <w:lvlText w:val="%5"/>
      <w:lvlJc w:val="left"/>
      <w:pPr>
        <w:ind w:left="8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5CF39E">
      <w:start w:val="1"/>
      <w:numFmt w:val="lowerRoman"/>
      <w:lvlText w:val="%6"/>
      <w:lvlJc w:val="left"/>
      <w:pPr>
        <w:ind w:left="15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712EA84">
      <w:start w:val="1"/>
      <w:numFmt w:val="decimal"/>
      <w:lvlText w:val="%7"/>
      <w:lvlJc w:val="left"/>
      <w:pPr>
        <w:ind w:left="22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946E862">
      <w:start w:val="1"/>
      <w:numFmt w:val="lowerLetter"/>
      <w:lvlText w:val="%8"/>
      <w:lvlJc w:val="left"/>
      <w:pPr>
        <w:ind w:left="29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48ADFD0">
      <w:start w:val="1"/>
      <w:numFmt w:val="lowerRoman"/>
      <w:lvlText w:val="%9"/>
      <w:lvlJc w:val="left"/>
      <w:pPr>
        <w:ind w:left="37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53524302"/>
    <w:multiLevelType w:val="hybridMultilevel"/>
    <w:tmpl w:val="AFFA9334"/>
    <w:lvl w:ilvl="0" w:tplc="5852C720">
      <w:start w:val="4"/>
      <w:numFmt w:val="lowerLetter"/>
      <w:lvlText w:val="%1)"/>
      <w:lvlJc w:val="left"/>
      <w:pPr>
        <w:ind w:left="644" w:hanging="360"/>
      </w:pPr>
      <w:rPr>
        <w:rFonts w:hint="default"/>
      </w:rPr>
    </w:lvl>
    <w:lvl w:ilvl="1" w:tplc="041B0019" w:tentative="1">
      <w:start w:val="1"/>
      <w:numFmt w:val="lowerLetter"/>
      <w:lvlText w:val="%2."/>
      <w:lvlJc w:val="left"/>
      <w:pPr>
        <w:ind w:left="1564" w:hanging="360"/>
      </w:pPr>
    </w:lvl>
    <w:lvl w:ilvl="2" w:tplc="041B001B" w:tentative="1">
      <w:start w:val="1"/>
      <w:numFmt w:val="lowerRoman"/>
      <w:lvlText w:val="%3."/>
      <w:lvlJc w:val="right"/>
      <w:pPr>
        <w:ind w:left="2284" w:hanging="180"/>
      </w:pPr>
    </w:lvl>
    <w:lvl w:ilvl="3" w:tplc="041B000F" w:tentative="1">
      <w:start w:val="1"/>
      <w:numFmt w:val="decimal"/>
      <w:lvlText w:val="%4."/>
      <w:lvlJc w:val="left"/>
      <w:pPr>
        <w:ind w:left="3004" w:hanging="360"/>
      </w:pPr>
    </w:lvl>
    <w:lvl w:ilvl="4" w:tplc="041B0019" w:tentative="1">
      <w:start w:val="1"/>
      <w:numFmt w:val="lowerLetter"/>
      <w:lvlText w:val="%5."/>
      <w:lvlJc w:val="left"/>
      <w:pPr>
        <w:ind w:left="3724" w:hanging="360"/>
      </w:pPr>
    </w:lvl>
    <w:lvl w:ilvl="5" w:tplc="041B001B" w:tentative="1">
      <w:start w:val="1"/>
      <w:numFmt w:val="lowerRoman"/>
      <w:lvlText w:val="%6."/>
      <w:lvlJc w:val="right"/>
      <w:pPr>
        <w:ind w:left="4444" w:hanging="180"/>
      </w:pPr>
    </w:lvl>
    <w:lvl w:ilvl="6" w:tplc="041B000F" w:tentative="1">
      <w:start w:val="1"/>
      <w:numFmt w:val="decimal"/>
      <w:lvlText w:val="%7."/>
      <w:lvlJc w:val="left"/>
      <w:pPr>
        <w:ind w:left="5164" w:hanging="360"/>
      </w:pPr>
    </w:lvl>
    <w:lvl w:ilvl="7" w:tplc="041B0019" w:tentative="1">
      <w:start w:val="1"/>
      <w:numFmt w:val="lowerLetter"/>
      <w:lvlText w:val="%8."/>
      <w:lvlJc w:val="left"/>
      <w:pPr>
        <w:ind w:left="5884" w:hanging="360"/>
      </w:pPr>
    </w:lvl>
    <w:lvl w:ilvl="8" w:tplc="041B001B" w:tentative="1">
      <w:start w:val="1"/>
      <w:numFmt w:val="lowerRoman"/>
      <w:lvlText w:val="%9."/>
      <w:lvlJc w:val="right"/>
      <w:pPr>
        <w:ind w:left="6604" w:hanging="180"/>
      </w:pPr>
    </w:lvl>
  </w:abstractNum>
  <w:abstractNum w:abstractNumId="21">
    <w:nsid w:val="56913CD2"/>
    <w:multiLevelType w:val="hybridMultilevel"/>
    <w:tmpl w:val="37007BCC"/>
    <w:lvl w:ilvl="0" w:tplc="B0985CFE">
      <w:start w:val="1"/>
      <w:numFmt w:val="decimal"/>
      <w:lvlText w:val="(%1)"/>
      <w:lvlJc w:val="left"/>
      <w:pPr>
        <w:ind w:left="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5E2F1E">
      <w:start w:val="1"/>
      <w:numFmt w:val="lowerLetter"/>
      <w:lvlText w:val="%2"/>
      <w:lvlJc w:val="left"/>
      <w:pPr>
        <w:ind w:left="1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78E1C38">
      <w:start w:val="1"/>
      <w:numFmt w:val="lowerRoman"/>
      <w:lvlText w:val="%3"/>
      <w:lvlJc w:val="left"/>
      <w:pPr>
        <w:ind w:left="2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F5C2424">
      <w:start w:val="1"/>
      <w:numFmt w:val="decimal"/>
      <w:lvlText w:val="%4"/>
      <w:lvlJc w:val="left"/>
      <w:pPr>
        <w:ind w:left="3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7E4BE32">
      <w:start w:val="1"/>
      <w:numFmt w:val="lowerLetter"/>
      <w:lvlText w:val="%5"/>
      <w:lvlJc w:val="left"/>
      <w:pPr>
        <w:ind w:left="39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09653EE">
      <w:start w:val="1"/>
      <w:numFmt w:val="lowerRoman"/>
      <w:lvlText w:val="%6"/>
      <w:lvlJc w:val="left"/>
      <w:pPr>
        <w:ind w:left="46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8248D60">
      <w:start w:val="1"/>
      <w:numFmt w:val="decimal"/>
      <w:lvlText w:val="%7"/>
      <w:lvlJc w:val="left"/>
      <w:pPr>
        <w:ind w:left="5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492C498">
      <w:start w:val="1"/>
      <w:numFmt w:val="lowerLetter"/>
      <w:lvlText w:val="%8"/>
      <w:lvlJc w:val="left"/>
      <w:pPr>
        <w:ind w:left="60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31AFAE0">
      <w:start w:val="1"/>
      <w:numFmt w:val="lowerRoman"/>
      <w:lvlText w:val="%9"/>
      <w:lvlJc w:val="left"/>
      <w:pPr>
        <w:ind w:left="68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56C75506"/>
    <w:multiLevelType w:val="multilevel"/>
    <w:tmpl w:val="0E4CBF92"/>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7D5571D"/>
    <w:multiLevelType w:val="hybridMultilevel"/>
    <w:tmpl w:val="B9801AF4"/>
    <w:lvl w:ilvl="0" w:tplc="539C06F6">
      <w:start w:val="1"/>
      <w:numFmt w:val="decimal"/>
      <w:lvlText w:val="(%1)"/>
      <w:lvlJc w:val="left"/>
      <w:pPr>
        <w:ind w:left="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7AB654">
      <w:start w:val="1"/>
      <w:numFmt w:val="lowerLetter"/>
      <w:lvlText w:val="%2"/>
      <w:lvlJc w:val="left"/>
      <w:pPr>
        <w:ind w:left="17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622450E">
      <w:start w:val="1"/>
      <w:numFmt w:val="lowerRoman"/>
      <w:lvlText w:val="%3"/>
      <w:lvlJc w:val="left"/>
      <w:pPr>
        <w:ind w:left="25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5261FC4">
      <w:start w:val="1"/>
      <w:numFmt w:val="decimal"/>
      <w:lvlText w:val="%4"/>
      <w:lvlJc w:val="left"/>
      <w:pPr>
        <w:ind w:left="32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46E0786">
      <w:start w:val="1"/>
      <w:numFmt w:val="lowerLetter"/>
      <w:lvlText w:val="%5"/>
      <w:lvlJc w:val="left"/>
      <w:pPr>
        <w:ind w:left="39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5907B18">
      <w:start w:val="1"/>
      <w:numFmt w:val="lowerRoman"/>
      <w:lvlText w:val="%6"/>
      <w:lvlJc w:val="left"/>
      <w:pPr>
        <w:ind w:left="46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C2E60E6">
      <w:start w:val="1"/>
      <w:numFmt w:val="decimal"/>
      <w:lvlText w:val="%7"/>
      <w:lvlJc w:val="left"/>
      <w:pPr>
        <w:ind w:left="53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5261428">
      <w:start w:val="1"/>
      <w:numFmt w:val="lowerLetter"/>
      <w:lvlText w:val="%8"/>
      <w:lvlJc w:val="left"/>
      <w:pPr>
        <w:ind w:left="6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F2C224A">
      <w:start w:val="1"/>
      <w:numFmt w:val="lowerRoman"/>
      <w:lvlText w:val="%9"/>
      <w:lvlJc w:val="left"/>
      <w:pPr>
        <w:ind w:left="68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584D414D"/>
    <w:multiLevelType w:val="hybridMultilevel"/>
    <w:tmpl w:val="CD2CB986"/>
    <w:lvl w:ilvl="0" w:tplc="F07A1D86">
      <w:start w:val="1"/>
      <w:numFmt w:val="bullet"/>
      <w:lvlText w:val=""/>
      <w:lvlJc w:val="left"/>
      <w:pPr>
        <w:ind w:left="720" w:hanging="360"/>
      </w:pPr>
      <w:rPr>
        <w:rFonts w:ascii="Symbol" w:hAnsi="Symbol" w:hint="default"/>
        <w:b w:val="0"/>
        <w:bCs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5C450CC9"/>
    <w:multiLevelType w:val="multilevel"/>
    <w:tmpl w:val="5C22EF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33710AD"/>
    <w:multiLevelType w:val="hybridMultilevel"/>
    <w:tmpl w:val="2068778E"/>
    <w:lvl w:ilvl="0" w:tplc="08CE1D6E">
      <w:start w:val="1"/>
      <w:numFmt w:val="upperLetter"/>
      <w:pStyle w:val="Odrky1CharCharCharCharCharCharCharCharCharCharCharCharCharCharCharCharCharCharCharCharCharCharCharCharCharCharCharCharCharCharChar"/>
      <w:lvlText w:val="%1."/>
      <w:lvlJc w:val="left"/>
      <w:pPr>
        <w:tabs>
          <w:tab w:val="num" w:pos="340"/>
        </w:tabs>
        <w:ind w:left="340" w:hanging="340"/>
      </w:pPr>
      <w:rPr>
        <w:rFonts w:ascii="Arial" w:eastAsia="Times New Roman" w:hAnsi="Arial" w:cs="Times New Roman"/>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1D418F8">
      <w:numFmt w:val="bullet"/>
      <w:lvlText w:val="-"/>
      <w:lvlJc w:val="left"/>
      <w:pPr>
        <w:tabs>
          <w:tab w:val="num" w:pos="2880"/>
        </w:tabs>
        <w:ind w:left="2880" w:hanging="360"/>
      </w:pPr>
      <w:rPr>
        <w:rFonts w:ascii="Arial" w:eastAsia="Times New Roman" w:hAnsi="Arial" w:cs="Aria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nsid w:val="64C5199B"/>
    <w:multiLevelType w:val="hybridMultilevel"/>
    <w:tmpl w:val="F9C82682"/>
    <w:lvl w:ilvl="0" w:tplc="CFDA945C">
      <w:start w:val="1"/>
      <w:numFmt w:val="lowerLetter"/>
      <w:lvlText w:val="%1)"/>
      <w:lvlJc w:val="left"/>
      <w:pPr>
        <w:ind w:left="4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870F402">
      <w:start w:val="1"/>
      <w:numFmt w:val="decimal"/>
      <w:lvlText w:val="(%2)"/>
      <w:lvlJc w:val="left"/>
      <w:pPr>
        <w:ind w:left="1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34D44C">
      <w:start w:val="1"/>
      <w:numFmt w:val="lowerRoman"/>
      <w:lvlText w:val="%3"/>
      <w:lvlJc w:val="left"/>
      <w:pPr>
        <w:ind w:left="18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8B4DA72">
      <w:start w:val="1"/>
      <w:numFmt w:val="decimal"/>
      <w:lvlText w:val="%4"/>
      <w:lvlJc w:val="left"/>
      <w:pPr>
        <w:ind w:left="25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EDAD964">
      <w:start w:val="1"/>
      <w:numFmt w:val="lowerLetter"/>
      <w:lvlText w:val="%5"/>
      <w:lvlJc w:val="left"/>
      <w:pPr>
        <w:ind w:left="32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17EB9AC">
      <w:start w:val="1"/>
      <w:numFmt w:val="lowerRoman"/>
      <w:lvlText w:val="%6"/>
      <w:lvlJc w:val="left"/>
      <w:pPr>
        <w:ind w:left="40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D84BD9E">
      <w:start w:val="1"/>
      <w:numFmt w:val="decimal"/>
      <w:lvlText w:val="%7"/>
      <w:lvlJc w:val="left"/>
      <w:pPr>
        <w:ind w:left="47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D18B1CE">
      <w:start w:val="1"/>
      <w:numFmt w:val="lowerLetter"/>
      <w:lvlText w:val="%8"/>
      <w:lvlJc w:val="left"/>
      <w:pPr>
        <w:ind w:left="5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AB6FE44">
      <w:start w:val="1"/>
      <w:numFmt w:val="lowerRoman"/>
      <w:lvlText w:val="%9"/>
      <w:lvlJc w:val="left"/>
      <w:pPr>
        <w:ind w:left="61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nsid w:val="68C354A1"/>
    <w:multiLevelType w:val="hybridMultilevel"/>
    <w:tmpl w:val="C2442A02"/>
    <w:lvl w:ilvl="0" w:tplc="108ABAA4">
      <w:start w:val="1"/>
      <w:numFmt w:val="decimal"/>
      <w:lvlText w:val="(%1)"/>
      <w:lvlJc w:val="left"/>
      <w:pPr>
        <w:ind w:left="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AA3E3C">
      <w:start w:val="1"/>
      <w:numFmt w:val="lowerLetter"/>
      <w:lvlText w:val="%2"/>
      <w:lvlJc w:val="left"/>
      <w:pPr>
        <w:ind w:left="1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4623232">
      <w:start w:val="1"/>
      <w:numFmt w:val="lowerRoman"/>
      <w:lvlText w:val="%3"/>
      <w:lvlJc w:val="left"/>
      <w:pPr>
        <w:ind w:left="2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D18A7CC">
      <w:start w:val="1"/>
      <w:numFmt w:val="decimal"/>
      <w:lvlText w:val="%4"/>
      <w:lvlJc w:val="left"/>
      <w:pPr>
        <w:ind w:left="3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EB84D8A">
      <w:start w:val="1"/>
      <w:numFmt w:val="lowerLetter"/>
      <w:lvlText w:val="%5"/>
      <w:lvlJc w:val="left"/>
      <w:pPr>
        <w:ind w:left="3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B8E184A">
      <w:start w:val="1"/>
      <w:numFmt w:val="lowerRoman"/>
      <w:lvlText w:val="%6"/>
      <w:lvlJc w:val="left"/>
      <w:pPr>
        <w:ind w:left="4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CF26A20">
      <w:start w:val="1"/>
      <w:numFmt w:val="decimal"/>
      <w:lvlText w:val="%7"/>
      <w:lvlJc w:val="left"/>
      <w:pPr>
        <w:ind w:left="5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3500CEA">
      <w:start w:val="1"/>
      <w:numFmt w:val="lowerLetter"/>
      <w:lvlText w:val="%8"/>
      <w:lvlJc w:val="left"/>
      <w:pPr>
        <w:ind w:left="6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D16A3C8">
      <w:start w:val="1"/>
      <w:numFmt w:val="lowerRoman"/>
      <w:lvlText w:val="%9"/>
      <w:lvlJc w:val="left"/>
      <w:pPr>
        <w:ind w:left="6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nsid w:val="6B2F2CBB"/>
    <w:multiLevelType w:val="hybridMultilevel"/>
    <w:tmpl w:val="87E834D8"/>
    <w:lvl w:ilvl="0" w:tplc="8D2C4770">
      <w:start w:val="1"/>
      <w:numFmt w:val="decimal"/>
      <w:lvlText w:val="%1."/>
      <w:lvlJc w:val="left"/>
      <w:pPr>
        <w:tabs>
          <w:tab w:val="num" w:pos="360"/>
        </w:tabs>
        <w:ind w:left="36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6CD14B3A"/>
    <w:multiLevelType w:val="hybridMultilevel"/>
    <w:tmpl w:val="E26E52E0"/>
    <w:lvl w:ilvl="0" w:tplc="D66EF920">
      <w:start w:val="1"/>
      <w:numFmt w:val="decimal"/>
      <w:lvlText w:val="%1."/>
      <w:lvlJc w:val="left"/>
      <w:pPr>
        <w:tabs>
          <w:tab w:val="num" w:pos="360"/>
        </w:tabs>
        <w:ind w:left="360" w:hanging="360"/>
      </w:pPr>
      <w:rPr>
        <w:b/>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6FF028B5"/>
    <w:multiLevelType w:val="hybridMultilevel"/>
    <w:tmpl w:val="2856CD18"/>
    <w:lvl w:ilvl="0" w:tplc="5964DB42">
      <w:start w:val="1"/>
      <w:numFmt w:val="decimal"/>
      <w:lvlText w:val="(%1)"/>
      <w:lvlJc w:val="left"/>
      <w:pPr>
        <w:ind w:left="927" w:hanging="360"/>
      </w:pPr>
      <w:rPr>
        <w:rFonts w:hint="default"/>
        <w:b w:val="0"/>
        <w:i/>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nsid w:val="77147FDF"/>
    <w:multiLevelType w:val="hybridMultilevel"/>
    <w:tmpl w:val="9EFA574C"/>
    <w:lvl w:ilvl="0" w:tplc="7E481690">
      <w:start w:val="1"/>
      <w:numFmt w:val="lowerLetter"/>
      <w:lvlText w:val="%1)"/>
      <w:lvlJc w:val="left"/>
      <w:pPr>
        <w:ind w:left="4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0AE76AA">
      <w:start w:val="1"/>
      <w:numFmt w:val="decimal"/>
      <w:lvlText w:val="(%2)"/>
      <w:lvlJc w:val="left"/>
      <w:pPr>
        <w:ind w:left="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55EB73A">
      <w:start w:val="1"/>
      <w:numFmt w:val="lowerRoman"/>
      <w:lvlText w:val="%3"/>
      <w:lvlJc w:val="left"/>
      <w:pPr>
        <w:ind w:left="17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46E10A4">
      <w:start w:val="1"/>
      <w:numFmt w:val="decimal"/>
      <w:lvlText w:val="%4"/>
      <w:lvlJc w:val="left"/>
      <w:pPr>
        <w:ind w:left="24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156556E">
      <w:start w:val="1"/>
      <w:numFmt w:val="lowerLetter"/>
      <w:lvlText w:val="%5"/>
      <w:lvlJc w:val="left"/>
      <w:pPr>
        <w:ind w:left="31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D620360">
      <w:start w:val="1"/>
      <w:numFmt w:val="lowerRoman"/>
      <w:lvlText w:val="%6"/>
      <w:lvlJc w:val="left"/>
      <w:pPr>
        <w:ind w:left="39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1B6C794">
      <w:start w:val="1"/>
      <w:numFmt w:val="decimal"/>
      <w:lvlText w:val="%7"/>
      <w:lvlJc w:val="left"/>
      <w:pPr>
        <w:ind w:left="46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CDC70C0">
      <w:start w:val="1"/>
      <w:numFmt w:val="lowerLetter"/>
      <w:lvlText w:val="%8"/>
      <w:lvlJc w:val="left"/>
      <w:pPr>
        <w:ind w:left="53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D4EC4A4">
      <w:start w:val="1"/>
      <w:numFmt w:val="lowerRoman"/>
      <w:lvlText w:val="%9"/>
      <w:lvlJc w:val="left"/>
      <w:pPr>
        <w:ind w:left="60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nsid w:val="779C5BFE"/>
    <w:multiLevelType w:val="hybridMultilevel"/>
    <w:tmpl w:val="CB46C47E"/>
    <w:lvl w:ilvl="0" w:tplc="93720F6A">
      <w:start w:val="1"/>
      <w:numFmt w:val="decimal"/>
      <w:lvlText w:val="(%1)"/>
      <w:lvlJc w:val="left"/>
      <w:pPr>
        <w:ind w:left="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C969ABA">
      <w:start w:val="1"/>
      <w:numFmt w:val="lowerLetter"/>
      <w:lvlText w:val="%2"/>
      <w:lvlJc w:val="left"/>
      <w:pPr>
        <w:ind w:left="17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46C1CB6">
      <w:start w:val="1"/>
      <w:numFmt w:val="lowerRoman"/>
      <w:lvlText w:val="%3"/>
      <w:lvlJc w:val="left"/>
      <w:pPr>
        <w:ind w:left="24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714D866">
      <w:start w:val="1"/>
      <w:numFmt w:val="decimal"/>
      <w:lvlText w:val="%4"/>
      <w:lvlJc w:val="left"/>
      <w:pPr>
        <w:ind w:left="31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664C112">
      <w:start w:val="1"/>
      <w:numFmt w:val="lowerLetter"/>
      <w:lvlText w:val="%5"/>
      <w:lvlJc w:val="left"/>
      <w:pPr>
        <w:ind w:left="39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C00C69E">
      <w:start w:val="1"/>
      <w:numFmt w:val="lowerRoman"/>
      <w:lvlText w:val="%6"/>
      <w:lvlJc w:val="left"/>
      <w:pPr>
        <w:ind w:left="46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C2B1A8">
      <w:start w:val="1"/>
      <w:numFmt w:val="decimal"/>
      <w:lvlText w:val="%7"/>
      <w:lvlJc w:val="left"/>
      <w:pPr>
        <w:ind w:left="53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65405FA">
      <w:start w:val="1"/>
      <w:numFmt w:val="lowerLetter"/>
      <w:lvlText w:val="%8"/>
      <w:lvlJc w:val="left"/>
      <w:pPr>
        <w:ind w:left="6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A1A3F1C">
      <w:start w:val="1"/>
      <w:numFmt w:val="lowerRoman"/>
      <w:lvlText w:val="%9"/>
      <w:lvlJc w:val="left"/>
      <w:pPr>
        <w:ind w:left="6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nsid w:val="7B095C12"/>
    <w:multiLevelType w:val="hybridMultilevel"/>
    <w:tmpl w:val="F2E612D0"/>
    <w:lvl w:ilvl="0" w:tplc="0074A618">
      <w:start w:val="1"/>
      <w:numFmt w:val="lowerLetter"/>
      <w:lvlText w:val="%1)"/>
      <w:lvlJc w:val="left"/>
      <w:pPr>
        <w:ind w:left="5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3FC3950">
      <w:start w:val="1"/>
      <w:numFmt w:val="decimal"/>
      <w:lvlText w:val="(%2)"/>
      <w:lvlJc w:val="left"/>
      <w:pPr>
        <w:ind w:left="1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3B035A6">
      <w:start w:val="1"/>
      <w:numFmt w:val="lowerRoman"/>
      <w:lvlText w:val="%3"/>
      <w:lvlJc w:val="left"/>
      <w:pPr>
        <w:ind w:left="18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FD8B43A">
      <w:start w:val="1"/>
      <w:numFmt w:val="decimal"/>
      <w:lvlText w:val="%4"/>
      <w:lvlJc w:val="left"/>
      <w:pPr>
        <w:ind w:left="25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C5E8598">
      <w:start w:val="1"/>
      <w:numFmt w:val="lowerLetter"/>
      <w:lvlText w:val="%5"/>
      <w:lvlJc w:val="left"/>
      <w:pPr>
        <w:ind w:left="32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AFA2870">
      <w:start w:val="1"/>
      <w:numFmt w:val="lowerRoman"/>
      <w:lvlText w:val="%6"/>
      <w:lvlJc w:val="left"/>
      <w:pPr>
        <w:ind w:left="39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E366D16">
      <w:start w:val="1"/>
      <w:numFmt w:val="decimal"/>
      <w:lvlText w:val="%7"/>
      <w:lvlJc w:val="left"/>
      <w:pPr>
        <w:ind w:left="47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76C2B2C">
      <w:start w:val="1"/>
      <w:numFmt w:val="lowerLetter"/>
      <w:lvlText w:val="%8"/>
      <w:lvlJc w:val="left"/>
      <w:pPr>
        <w:ind w:left="54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186E44">
      <w:start w:val="1"/>
      <w:numFmt w:val="lowerRoman"/>
      <w:lvlText w:val="%9"/>
      <w:lvlJc w:val="left"/>
      <w:pPr>
        <w:ind w:left="61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nsid w:val="7B5F3CD0"/>
    <w:multiLevelType w:val="multilevel"/>
    <w:tmpl w:val="6082CD4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27"/>
  </w:num>
  <w:num w:numId="3">
    <w:abstractNumId w:val="18"/>
  </w:num>
  <w:num w:numId="4">
    <w:abstractNumId w:val="6"/>
  </w:num>
  <w:num w:numId="5">
    <w:abstractNumId w:val="2"/>
  </w:num>
  <w:num w:numId="6">
    <w:abstractNumId w:val="32"/>
  </w:num>
  <w:num w:numId="7">
    <w:abstractNumId w:val="34"/>
  </w:num>
  <w:num w:numId="8">
    <w:abstractNumId w:val="15"/>
  </w:num>
  <w:num w:numId="9">
    <w:abstractNumId w:val="3"/>
  </w:num>
  <w:num w:numId="10">
    <w:abstractNumId w:val="17"/>
  </w:num>
  <w:num w:numId="11">
    <w:abstractNumId w:val="12"/>
  </w:num>
  <w:num w:numId="12">
    <w:abstractNumId w:val="28"/>
  </w:num>
  <w:num w:numId="13">
    <w:abstractNumId w:val="23"/>
  </w:num>
  <w:num w:numId="14">
    <w:abstractNumId w:val="11"/>
  </w:num>
  <w:num w:numId="15">
    <w:abstractNumId w:val="21"/>
  </w:num>
  <w:num w:numId="16">
    <w:abstractNumId w:val="20"/>
  </w:num>
  <w:num w:numId="17">
    <w:abstractNumId w:val="5"/>
  </w:num>
  <w:num w:numId="18">
    <w:abstractNumId w:val="19"/>
  </w:num>
  <w:num w:numId="19">
    <w:abstractNumId w:val="7"/>
  </w:num>
  <w:num w:numId="20">
    <w:abstractNumId w:val="26"/>
  </w:num>
  <w:num w:numId="21">
    <w:abstractNumId w:val="0"/>
  </w:num>
  <w:num w:numId="22">
    <w:abstractNumId w:val="22"/>
  </w:num>
  <w:num w:numId="23">
    <w:abstractNumId w:val="35"/>
  </w:num>
  <w:num w:numId="24">
    <w:abstractNumId w:val="13"/>
  </w:num>
  <w:num w:numId="25">
    <w:abstractNumId w:val="31"/>
  </w:num>
  <w:num w:numId="26">
    <w:abstractNumId w:val="25"/>
  </w:num>
  <w:num w:numId="27">
    <w:abstractNumId w:val="10"/>
  </w:num>
  <w:num w:numId="28">
    <w:abstractNumId w:val="16"/>
  </w:num>
  <w:num w:numId="29">
    <w:abstractNumId w:val="4"/>
  </w:num>
  <w:num w:numId="30">
    <w:abstractNumId w:val="24"/>
  </w:num>
  <w:num w:numId="31">
    <w:abstractNumId w:val="14"/>
  </w:num>
  <w:num w:numId="32">
    <w:abstractNumId w:val="29"/>
  </w:num>
  <w:num w:numId="33">
    <w:abstractNumId w:val="30"/>
  </w:num>
  <w:num w:numId="34">
    <w:abstractNumId w:val="9"/>
  </w:num>
  <w:num w:numId="35">
    <w:abstractNumId w:val="1"/>
  </w:num>
  <w:num w:numId="36">
    <w:abstractNumId w:val="8"/>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seFELayout/>
  </w:compat>
  <w:rsids>
    <w:rsidRoot w:val="008138FD"/>
    <w:rsid w:val="00041A20"/>
    <w:rsid w:val="00056719"/>
    <w:rsid w:val="000A03EF"/>
    <w:rsid w:val="000D58B6"/>
    <w:rsid w:val="000D67B2"/>
    <w:rsid w:val="000D7C6B"/>
    <w:rsid w:val="00116209"/>
    <w:rsid w:val="00126998"/>
    <w:rsid w:val="001272FA"/>
    <w:rsid w:val="001766D2"/>
    <w:rsid w:val="00191D64"/>
    <w:rsid w:val="001D26EA"/>
    <w:rsid w:val="001E3F1E"/>
    <w:rsid w:val="001E75F2"/>
    <w:rsid w:val="002170D6"/>
    <w:rsid w:val="002239BD"/>
    <w:rsid w:val="0023094C"/>
    <w:rsid w:val="00291C5A"/>
    <w:rsid w:val="002B2D6D"/>
    <w:rsid w:val="002C23EC"/>
    <w:rsid w:val="00305F4D"/>
    <w:rsid w:val="00346F9B"/>
    <w:rsid w:val="00387404"/>
    <w:rsid w:val="0039111D"/>
    <w:rsid w:val="003A274C"/>
    <w:rsid w:val="003C4862"/>
    <w:rsid w:val="004C1DB6"/>
    <w:rsid w:val="00506C1A"/>
    <w:rsid w:val="00515C10"/>
    <w:rsid w:val="00562E4D"/>
    <w:rsid w:val="00573408"/>
    <w:rsid w:val="005A28C4"/>
    <w:rsid w:val="005F4DA5"/>
    <w:rsid w:val="00617F06"/>
    <w:rsid w:val="0068064F"/>
    <w:rsid w:val="006D00E6"/>
    <w:rsid w:val="006E2B84"/>
    <w:rsid w:val="0070608D"/>
    <w:rsid w:val="00721446"/>
    <w:rsid w:val="00721F52"/>
    <w:rsid w:val="007D5C5A"/>
    <w:rsid w:val="00807039"/>
    <w:rsid w:val="008138FD"/>
    <w:rsid w:val="008B397C"/>
    <w:rsid w:val="00927B60"/>
    <w:rsid w:val="009957A4"/>
    <w:rsid w:val="009D12F0"/>
    <w:rsid w:val="009D173F"/>
    <w:rsid w:val="00A41F1F"/>
    <w:rsid w:val="00A464F7"/>
    <w:rsid w:val="00A63488"/>
    <w:rsid w:val="00A7131D"/>
    <w:rsid w:val="00A743C7"/>
    <w:rsid w:val="00AB4814"/>
    <w:rsid w:val="00AC1F7A"/>
    <w:rsid w:val="00AD7CE3"/>
    <w:rsid w:val="00B41EF7"/>
    <w:rsid w:val="00B56A49"/>
    <w:rsid w:val="00BA04E5"/>
    <w:rsid w:val="00BC5B1E"/>
    <w:rsid w:val="00C20835"/>
    <w:rsid w:val="00C9501C"/>
    <w:rsid w:val="00CA4E99"/>
    <w:rsid w:val="00CB1BFF"/>
    <w:rsid w:val="00CE68EF"/>
    <w:rsid w:val="00CE70C8"/>
    <w:rsid w:val="00CF2A6D"/>
    <w:rsid w:val="00D07343"/>
    <w:rsid w:val="00D255E4"/>
    <w:rsid w:val="00D56E9E"/>
    <w:rsid w:val="00D575EE"/>
    <w:rsid w:val="00D6128C"/>
    <w:rsid w:val="00D85818"/>
    <w:rsid w:val="00DC5361"/>
    <w:rsid w:val="00DD54E9"/>
    <w:rsid w:val="00E142DB"/>
    <w:rsid w:val="00EA4C48"/>
    <w:rsid w:val="00ED17C9"/>
    <w:rsid w:val="00EE1427"/>
    <w:rsid w:val="00F04827"/>
    <w:rsid w:val="00F82EF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46F9B"/>
    <w:pPr>
      <w:spacing w:after="36" w:line="228" w:lineRule="auto"/>
      <w:ind w:left="62" w:right="43"/>
      <w:jc w:val="both"/>
    </w:pPr>
    <w:rPr>
      <w:rFonts w:ascii="Times New Roman" w:eastAsia="Times New Roman" w:hAnsi="Times New Roman" w:cs="Times New Roman"/>
      <w:color w:val="000000"/>
      <w:sz w:val="24"/>
    </w:rPr>
  </w:style>
  <w:style w:type="paragraph" w:styleId="Nadpis1">
    <w:name w:val="heading 1"/>
    <w:next w:val="Normlny"/>
    <w:link w:val="Nadpis1Char"/>
    <w:uiPriority w:val="9"/>
    <w:qFormat/>
    <w:rsid w:val="00346F9B"/>
    <w:pPr>
      <w:keepNext/>
      <w:keepLines/>
      <w:spacing w:after="0"/>
      <w:ind w:right="48"/>
      <w:jc w:val="center"/>
      <w:outlineLvl w:val="0"/>
    </w:pPr>
    <w:rPr>
      <w:rFonts w:ascii="Times New Roman" w:eastAsia="Times New Roman" w:hAnsi="Times New Roman" w:cs="Times New Roman"/>
      <w:color w:val="000000"/>
      <w:sz w:val="32"/>
    </w:rPr>
  </w:style>
  <w:style w:type="paragraph" w:styleId="Nadpis2">
    <w:name w:val="heading 2"/>
    <w:next w:val="Normlny"/>
    <w:link w:val="Nadpis2Char"/>
    <w:uiPriority w:val="9"/>
    <w:unhideWhenUsed/>
    <w:qFormat/>
    <w:rsid w:val="00346F9B"/>
    <w:pPr>
      <w:keepNext/>
      <w:keepLines/>
      <w:spacing w:after="0"/>
      <w:ind w:left="240" w:hanging="10"/>
      <w:jc w:val="center"/>
      <w:outlineLvl w:val="1"/>
    </w:pPr>
    <w:rPr>
      <w:rFonts w:ascii="Times New Roman" w:eastAsia="Times New Roman" w:hAnsi="Times New Roman" w:cs="Times New Roman"/>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346F9B"/>
    <w:rPr>
      <w:rFonts w:ascii="Times New Roman" w:eastAsia="Times New Roman" w:hAnsi="Times New Roman" w:cs="Times New Roman"/>
      <w:color w:val="000000"/>
      <w:sz w:val="24"/>
    </w:rPr>
  </w:style>
  <w:style w:type="character" w:customStyle="1" w:styleId="Nadpis1Char">
    <w:name w:val="Nadpis 1 Char"/>
    <w:link w:val="Nadpis1"/>
    <w:rsid w:val="00346F9B"/>
    <w:rPr>
      <w:rFonts w:ascii="Times New Roman" w:eastAsia="Times New Roman" w:hAnsi="Times New Roman" w:cs="Times New Roman"/>
      <w:color w:val="000000"/>
      <w:sz w:val="32"/>
    </w:rPr>
  </w:style>
  <w:style w:type="paragraph" w:styleId="Textbubliny">
    <w:name w:val="Balloon Text"/>
    <w:basedOn w:val="Normlny"/>
    <w:link w:val="TextbublinyChar"/>
    <w:uiPriority w:val="99"/>
    <w:semiHidden/>
    <w:unhideWhenUsed/>
    <w:rsid w:val="009D173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D173F"/>
    <w:rPr>
      <w:rFonts w:ascii="Tahoma" w:eastAsia="Times New Roman" w:hAnsi="Tahoma" w:cs="Tahoma"/>
      <w:color w:val="000000"/>
      <w:sz w:val="16"/>
      <w:szCs w:val="16"/>
    </w:rPr>
  </w:style>
  <w:style w:type="paragraph" w:styleId="Odsekzoznamu">
    <w:name w:val="List Paragraph"/>
    <w:basedOn w:val="Normlny"/>
    <w:uiPriority w:val="34"/>
    <w:qFormat/>
    <w:rsid w:val="003A274C"/>
    <w:pPr>
      <w:ind w:left="720"/>
      <w:contextualSpacing/>
    </w:pPr>
  </w:style>
  <w:style w:type="character" w:customStyle="1" w:styleId="Zhlavie7">
    <w:name w:val="Záhlavie #7_"/>
    <w:link w:val="Zhlavie70"/>
    <w:rsid w:val="00291C5A"/>
    <w:rPr>
      <w:rFonts w:ascii="Times New Roman" w:eastAsia="Times New Roman" w:hAnsi="Times New Roman" w:cs="Times New Roman"/>
      <w:b/>
      <w:bCs/>
      <w:shd w:val="clear" w:color="auto" w:fill="FFFFFF"/>
    </w:rPr>
  </w:style>
  <w:style w:type="paragraph" w:customStyle="1" w:styleId="Zhlavie70">
    <w:name w:val="Záhlavie #7"/>
    <w:basedOn w:val="Normlny"/>
    <w:link w:val="Zhlavie7"/>
    <w:rsid w:val="00291C5A"/>
    <w:pPr>
      <w:widowControl w:val="0"/>
      <w:shd w:val="clear" w:color="auto" w:fill="FFFFFF"/>
      <w:spacing w:after="0" w:line="0" w:lineRule="atLeast"/>
      <w:ind w:left="0" w:right="0" w:hanging="880"/>
      <w:jc w:val="left"/>
      <w:outlineLvl w:val="6"/>
    </w:pPr>
    <w:rPr>
      <w:b/>
      <w:bCs/>
      <w:color w:val="auto"/>
      <w:sz w:val="22"/>
    </w:rPr>
  </w:style>
  <w:style w:type="character" w:customStyle="1" w:styleId="Zkladntext2">
    <w:name w:val="Základný text (2)_"/>
    <w:link w:val="Zkladntext20"/>
    <w:rsid w:val="00A464F7"/>
    <w:rPr>
      <w:rFonts w:ascii="Times New Roman" w:eastAsia="Times New Roman" w:hAnsi="Times New Roman" w:cs="Times New Roman"/>
      <w:shd w:val="clear" w:color="auto" w:fill="FFFFFF"/>
    </w:rPr>
  </w:style>
  <w:style w:type="paragraph" w:customStyle="1" w:styleId="Zkladntext20">
    <w:name w:val="Základný text (2)"/>
    <w:basedOn w:val="Normlny"/>
    <w:link w:val="Zkladntext2"/>
    <w:rsid w:val="00A464F7"/>
    <w:pPr>
      <w:widowControl w:val="0"/>
      <w:shd w:val="clear" w:color="auto" w:fill="FFFFFF"/>
      <w:spacing w:before="660" w:after="1920" w:line="0" w:lineRule="atLeast"/>
      <w:ind w:left="0" w:right="0" w:hanging="460"/>
      <w:jc w:val="left"/>
    </w:pPr>
    <w:rPr>
      <w:color w:val="auto"/>
      <w:sz w:val="22"/>
    </w:rPr>
  </w:style>
  <w:style w:type="paragraph" w:styleId="Hlavika">
    <w:name w:val="header"/>
    <w:basedOn w:val="Normlny"/>
    <w:link w:val="HlavikaChar"/>
    <w:uiPriority w:val="99"/>
    <w:unhideWhenUsed/>
    <w:rsid w:val="00CE68E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E68EF"/>
    <w:rPr>
      <w:rFonts w:ascii="Times New Roman" w:eastAsia="Times New Roman" w:hAnsi="Times New Roman" w:cs="Times New Roman"/>
      <w:color w:val="000000"/>
      <w:sz w:val="24"/>
    </w:rPr>
  </w:style>
  <w:style w:type="paragraph" w:customStyle="1" w:styleId="Norml2">
    <w:name w:val="Normál_2"/>
    <w:basedOn w:val="Normlny"/>
    <w:rsid w:val="00927B60"/>
    <w:pPr>
      <w:spacing w:before="240" w:after="0" w:line="240" w:lineRule="auto"/>
      <w:ind w:left="0" w:right="0"/>
    </w:pPr>
    <w:rPr>
      <w:b/>
      <w:bCs/>
      <w:i/>
      <w:iCs/>
      <w:color w:val="auto"/>
      <w:sz w:val="22"/>
      <w:lang w:eastAsia="cs-CZ"/>
    </w:rPr>
  </w:style>
  <w:style w:type="paragraph" w:customStyle="1" w:styleId="Odrky1CharCharCharCharCharCharCharCharCharCharCharCharCharCharCharCharCharCharCharCharCharCharCharCharCharCharCharCharCharCharChar">
    <w:name w:val="Odrážky1 Char Char Char Char Char Char Char Char Char Char Char Char Char Char Char Char Char Char Char Char Char Char Char Char Char Char Char Char Char Char Char"/>
    <w:basedOn w:val="Normlny"/>
    <w:rsid w:val="00927B60"/>
    <w:pPr>
      <w:numPr>
        <w:numId w:val="20"/>
      </w:numPr>
      <w:spacing w:before="120" w:after="0" w:line="240" w:lineRule="auto"/>
      <w:ind w:right="0"/>
    </w:pPr>
    <w:rPr>
      <w:rFonts w:ascii="Arial" w:hAnsi="Arial"/>
      <w:color w:val="auto"/>
      <w:sz w:val="20"/>
      <w:szCs w:val="24"/>
      <w:lang w:eastAsia="cs-CZ"/>
    </w:rPr>
  </w:style>
  <w:style w:type="paragraph" w:styleId="Pta">
    <w:name w:val="footer"/>
    <w:basedOn w:val="Normlny"/>
    <w:link w:val="PtaChar"/>
    <w:uiPriority w:val="99"/>
    <w:unhideWhenUsed/>
    <w:rsid w:val="006E2B84"/>
    <w:pPr>
      <w:tabs>
        <w:tab w:val="center" w:pos="4536"/>
        <w:tab w:val="right" w:pos="9072"/>
      </w:tabs>
      <w:spacing w:after="0" w:line="240" w:lineRule="auto"/>
    </w:pPr>
  </w:style>
  <w:style w:type="character" w:customStyle="1" w:styleId="PtaChar">
    <w:name w:val="Päta Char"/>
    <w:basedOn w:val="Predvolenpsmoodseku"/>
    <w:link w:val="Pta"/>
    <w:uiPriority w:val="99"/>
    <w:rsid w:val="006E2B84"/>
    <w:rPr>
      <w:rFonts w:ascii="Times New Roman" w:eastAsia="Times New Roman" w:hAnsi="Times New Roman" w:cs="Times New Roman"/>
      <w:color w:val="000000"/>
      <w:sz w:val="24"/>
    </w:rPr>
  </w:style>
  <w:style w:type="character" w:customStyle="1" w:styleId="Zkladntext">
    <w:name w:val="Základný text_"/>
    <w:basedOn w:val="Predvolenpsmoodseku"/>
    <w:link w:val="Zkladntext1"/>
    <w:rsid w:val="00B41EF7"/>
    <w:rPr>
      <w:rFonts w:ascii="Arial" w:eastAsia="Arial" w:hAnsi="Arial" w:cs="Arial"/>
      <w:sz w:val="21"/>
      <w:szCs w:val="21"/>
      <w:shd w:val="clear" w:color="auto" w:fill="FFFFFF"/>
    </w:rPr>
  </w:style>
  <w:style w:type="paragraph" w:customStyle="1" w:styleId="Zkladntext1">
    <w:name w:val="Základný text1"/>
    <w:basedOn w:val="Normlny"/>
    <w:link w:val="Zkladntext"/>
    <w:rsid w:val="00B41EF7"/>
    <w:pPr>
      <w:widowControl w:val="0"/>
      <w:shd w:val="clear" w:color="auto" w:fill="FFFFFF"/>
      <w:spacing w:before="60" w:after="60" w:line="0" w:lineRule="atLeast"/>
      <w:ind w:left="0" w:right="0" w:hanging="640"/>
      <w:jc w:val="center"/>
    </w:pPr>
    <w:rPr>
      <w:rFonts w:ascii="Arial" w:eastAsia="Arial" w:hAnsi="Arial" w:cs="Arial"/>
      <w:color w:val="auto"/>
      <w:sz w:val="21"/>
      <w:szCs w:val="21"/>
    </w:rPr>
  </w:style>
  <w:style w:type="character" w:customStyle="1" w:styleId="ZkladntextKurzva">
    <w:name w:val="Základný text + Kurzíva"/>
    <w:rsid w:val="00056719"/>
    <w:rPr>
      <w:rFonts w:ascii="Calibri" w:eastAsia="Calibri" w:hAnsi="Calibri" w:cs="Calibri"/>
      <w:b w:val="0"/>
      <w:bCs w:val="0"/>
      <w:i/>
      <w:iCs/>
      <w:smallCaps w:val="0"/>
      <w:strike w:val="0"/>
      <w:color w:val="000000"/>
      <w:spacing w:val="0"/>
      <w:w w:val="100"/>
      <w:position w:val="0"/>
      <w:sz w:val="20"/>
      <w:szCs w:val="20"/>
      <w:u w:val="none"/>
      <w:shd w:val="clear" w:color="auto" w:fill="FFFFFF"/>
      <w:lang w:val="sk-SK"/>
    </w:rPr>
  </w:style>
  <w:style w:type="paragraph" w:customStyle="1" w:styleId="Zkladntext21">
    <w:name w:val="Základný text (2)1"/>
    <w:basedOn w:val="Normlny"/>
    <w:rsid w:val="00CA4E99"/>
    <w:pPr>
      <w:widowControl w:val="0"/>
      <w:shd w:val="clear" w:color="auto" w:fill="FFFFFF"/>
      <w:spacing w:before="660" w:after="1920" w:line="0" w:lineRule="atLeast"/>
      <w:ind w:left="0" w:right="0" w:hanging="460"/>
      <w:jc w:val="left"/>
    </w:pPr>
    <w:rPr>
      <w:szCs w:val="24"/>
      <w:lang w:bidi="sk-SK"/>
    </w:rPr>
  </w:style>
  <w:style w:type="character" w:customStyle="1" w:styleId="Hlavikaalebopta">
    <w:name w:val="Hlavička alebo päta_"/>
    <w:link w:val="Hlavikaalebopta0"/>
    <w:rsid w:val="0068064F"/>
    <w:rPr>
      <w:rFonts w:ascii="Times New Roman" w:eastAsia="Times New Roman" w:hAnsi="Times New Roman" w:cs="Times New Roman"/>
      <w:sz w:val="19"/>
      <w:szCs w:val="19"/>
      <w:shd w:val="clear" w:color="auto" w:fill="FFFFFF"/>
    </w:rPr>
  </w:style>
  <w:style w:type="character" w:customStyle="1" w:styleId="Hlavikaalebopta10bodov">
    <w:name w:val="Hlavička alebo päta + 10 bodov"/>
    <w:rsid w:val="0068064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style>
  <w:style w:type="paragraph" w:customStyle="1" w:styleId="Hlavikaalebopta0">
    <w:name w:val="Hlavička alebo päta"/>
    <w:basedOn w:val="Normlny"/>
    <w:link w:val="Hlavikaalebopta"/>
    <w:rsid w:val="0068064F"/>
    <w:pPr>
      <w:widowControl w:val="0"/>
      <w:shd w:val="clear" w:color="auto" w:fill="FFFFFF"/>
      <w:spacing w:after="0" w:line="0" w:lineRule="atLeast"/>
      <w:ind w:left="0" w:right="0"/>
      <w:jc w:val="left"/>
    </w:pPr>
    <w:rPr>
      <w:color w:val="auto"/>
      <w:sz w:val="19"/>
      <w:szCs w:val="19"/>
    </w:rPr>
  </w:style>
  <w:style w:type="character" w:styleId="Hypertextovprepojenie">
    <w:name w:val="Hyperlink"/>
    <w:basedOn w:val="Predvolenpsmoodseku"/>
    <w:uiPriority w:val="99"/>
    <w:unhideWhenUsed/>
    <w:rsid w:val="00CF2A6D"/>
    <w:rPr>
      <w:color w:val="0000FF"/>
      <w:u w:val="single"/>
    </w:rPr>
  </w:style>
  <w:style w:type="paragraph" w:customStyle="1" w:styleId="CharChar">
    <w:name w:val="Char Char"/>
    <w:basedOn w:val="Normlny"/>
    <w:semiHidden/>
    <w:rsid w:val="00617F06"/>
    <w:pPr>
      <w:spacing w:after="160" w:line="240" w:lineRule="exact"/>
      <w:ind w:left="0" w:right="0"/>
      <w:jc w:val="left"/>
    </w:pPr>
    <w:rPr>
      <w:rFonts w:ascii="Tahoma" w:hAnsi="Tahoma" w:cs="Tahoma"/>
      <w:color w:val="auto"/>
      <w:sz w:val="20"/>
      <w:szCs w:val="20"/>
      <w:lang w:val="en-US" w:eastAsia="en-US"/>
    </w:rPr>
  </w:style>
  <w:style w:type="character" w:customStyle="1" w:styleId="UnresolvedMention">
    <w:name w:val="Unresolved Mention"/>
    <w:basedOn w:val="Predvolenpsmoodseku"/>
    <w:uiPriority w:val="99"/>
    <w:semiHidden/>
    <w:unhideWhenUsed/>
    <w:rsid w:val="003C4862"/>
    <w:rPr>
      <w:color w:val="605E5C"/>
      <w:shd w:val="clear" w:color="auto" w:fill="E1DFDD"/>
    </w:rPr>
  </w:style>
  <w:style w:type="paragraph" w:customStyle="1" w:styleId="Export0">
    <w:name w:val="Export 0"/>
    <w:basedOn w:val="Normlny"/>
    <w:rsid w:val="00515C10"/>
    <w:pPr>
      <w:widowControl w:val="0"/>
      <w:suppressAutoHyphens/>
      <w:autoSpaceDE w:val="0"/>
      <w:spacing w:after="0" w:line="240" w:lineRule="auto"/>
      <w:ind w:left="0" w:right="0"/>
    </w:pPr>
    <w:rPr>
      <w:rFonts w:ascii="Avinion" w:hAnsi="Avinion"/>
      <w:color w:val="auto"/>
      <w:szCs w:val="24"/>
      <w:lang w:eastAsia="ar-SA"/>
    </w:rPr>
  </w:style>
</w:styles>
</file>

<file path=word/webSettings.xml><?xml version="1.0" encoding="utf-8"?>
<w:webSettings xmlns:r="http://schemas.openxmlformats.org/officeDocument/2006/relationships" xmlns:w="http://schemas.openxmlformats.org/wordprocessingml/2006/main">
  <w:divs>
    <w:div w:id="1711419408">
      <w:bodyDiv w:val="1"/>
      <w:marLeft w:val="0"/>
      <w:marRight w:val="0"/>
      <w:marTop w:val="0"/>
      <w:marBottom w:val="0"/>
      <w:divBdr>
        <w:top w:val="none" w:sz="0" w:space="0" w:color="auto"/>
        <w:left w:val="none" w:sz="0" w:space="0" w:color="auto"/>
        <w:bottom w:val="none" w:sz="0" w:space="0" w:color="auto"/>
        <w:right w:val="none" w:sz="0" w:space="0" w:color="auto"/>
      </w:divBdr>
    </w:div>
    <w:div w:id="1797218444">
      <w:bodyDiv w:val="1"/>
      <w:marLeft w:val="0"/>
      <w:marRight w:val="0"/>
      <w:marTop w:val="0"/>
      <w:marBottom w:val="0"/>
      <w:divBdr>
        <w:top w:val="none" w:sz="0" w:space="0" w:color="auto"/>
        <w:left w:val="none" w:sz="0" w:space="0" w:color="auto"/>
        <w:bottom w:val="none" w:sz="0" w:space="0" w:color="auto"/>
        <w:right w:val="none" w:sz="0" w:space="0" w:color="auto"/>
      </w:divBdr>
    </w:div>
    <w:div w:id="2059553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umacov@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D72B0-9BF2-41F8-AC27-4C80F53AE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2953</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Minolta_C220-20180912111008</vt:lpstr>
    </vt:vector>
  </TitlesOfParts>
  <Company/>
  <LinksUpToDate>false</LinksUpToDate>
  <CharactersWithSpaces>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Minolta_C220-20180912111008</dc:title>
  <dc:creator>Miroslava Valková</dc:creator>
  <cp:lastModifiedBy>Uživatel systému Windows</cp:lastModifiedBy>
  <cp:revision>2</cp:revision>
  <cp:lastPrinted>2018-10-04T10:15:00Z</cp:lastPrinted>
  <dcterms:created xsi:type="dcterms:W3CDTF">2022-10-04T06:45:00Z</dcterms:created>
  <dcterms:modified xsi:type="dcterms:W3CDTF">2022-10-04T06:45:00Z</dcterms:modified>
</cp:coreProperties>
</file>