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C9110" w14:textId="434E467C" w:rsidR="00A57B48" w:rsidRPr="009959A8" w:rsidRDefault="00A57B48" w:rsidP="00A57B48">
      <w:pPr>
        <w:rPr>
          <w:rFonts w:ascii="Calibri Light" w:hAnsi="Calibri Light" w:cs="Arial"/>
          <w:color w:val="083863"/>
          <w:lang w:val="sk-SK"/>
        </w:rPr>
      </w:pPr>
    </w:p>
    <w:p w14:paraId="3C5F9B91" w14:textId="77777777" w:rsidR="009959A8" w:rsidRPr="009959A8" w:rsidRDefault="009959A8" w:rsidP="009959A8">
      <w:pPr>
        <w:rPr>
          <w:rFonts w:ascii="Calibri Light" w:hAnsi="Calibri Light"/>
          <w:lang w:val="sk-SK"/>
        </w:rPr>
      </w:pPr>
    </w:p>
    <w:p w14:paraId="43E08BB7" w14:textId="746406A3" w:rsidR="009959A8" w:rsidRPr="009959A8" w:rsidRDefault="009959A8" w:rsidP="009959A8">
      <w:pPr>
        <w:rPr>
          <w:rFonts w:ascii="Calibri Light" w:hAnsi="Calibri Light"/>
          <w:lang w:val="sk-SK" w:eastAsia="en-US"/>
        </w:rPr>
      </w:pPr>
      <w:r w:rsidRPr="009959A8">
        <w:rPr>
          <w:rFonts w:ascii="Calibri Light" w:hAnsi="Calibri Light"/>
          <w:lang w:val="sk-SK"/>
        </w:rPr>
        <w:t xml:space="preserve">Vážená pani redaktorka, vážený pán redaktor, </w:t>
      </w:r>
    </w:p>
    <w:p w14:paraId="185CCFBD" w14:textId="77777777" w:rsidR="009959A8" w:rsidRPr="009959A8" w:rsidRDefault="009959A8" w:rsidP="009959A8">
      <w:pPr>
        <w:rPr>
          <w:rFonts w:ascii="Calibri Light" w:hAnsi="Calibri Light"/>
          <w:lang w:val="sk-SK"/>
        </w:rPr>
      </w:pPr>
    </w:p>
    <w:p w14:paraId="3B9A3A7C" w14:textId="77777777" w:rsidR="009959A8" w:rsidRPr="009959A8" w:rsidRDefault="009959A8" w:rsidP="009959A8">
      <w:pPr>
        <w:rPr>
          <w:rFonts w:ascii="Calibri Light" w:hAnsi="Calibri Light"/>
          <w:lang w:val="sk-SK"/>
        </w:rPr>
      </w:pPr>
      <w:r w:rsidRPr="009959A8">
        <w:rPr>
          <w:rFonts w:ascii="Calibri Light" w:hAnsi="Calibri Light"/>
          <w:lang w:val="sk-SK"/>
        </w:rPr>
        <w:t>V súvislosti s výstavbou PPP projektu diaľnice D4 a rýchlostnej cesty R7 si Vám dovoľujeme zaslať plánované dopravné obmedzenia, ktoré sa dotknú vodičov prechádzajúcich týmito úsekmi.</w:t>
      </w:r>
    </w:p>
    <w:p w14:paraId="26C28310" w14:textId="77777777" w:rsidR="009959A8" w:rsidRPr="009959A8" w:rsidRDefault="009959A8" w:rsidP="009959A8">
      <w:pPr>
        <w:rPr>
          <w:rFonts w:ascii="Calibri Light" w:hAnsi="Calibri Light"/>
          <w:lang w:val="sk-SK"/>
        </w:rPr>
      </w:pPr>
    </w:p>
    <w:p w14:paraId="0F2AB264" w14:textId="03567738" w:rsidR="009959A8" w:rsidRPr="009959A8" w:rsidRDefault="009959A8" w:rsidP="009959A8">
      <w:pPr>
        <w:pStyle w:val="ListParagraph"/>
        <w:numPr>
          <w:ilvl w:val="0"/>
          <w:numId w:val="42"/>
        </w:numPr>
        <w:ind w:leftChars="0"/>
        <w:jc w:val="both"/>
        <w:rPr>
          <w:rFonts w:ascii="Calibri Light" w:hAnsi="Calibri Light"/>
          <w:b/>
          <w:color w:val="FF0000"/>
          <w:lang w:val="sk-SK"/>
        </w:rPr>
      </w:pPr>
      <w:r w:rsidRPr="009959A8">
        <w:rPr>
          <w:rFonts w:ascii="Calibri Light" w:hAnsi="Calibri Light"/>
          <w:b/>
          <w:color w:val="FF0000"/>
          <w:lang w:val="sk-SK"/>
        </w:rPr>
        <w:t xml:space="preserve">AKTUALIZÁCIA: Chceli by sme všetkých upozorniť, že informácia o uzávierka Vinohradníckej ulice, ktorá sa mala začať v sobotu 12.10.2019 je </w:t>
      </w:r>
      <w:r w:rsidRPr="009959A8">
        <w:rPr>
          <w:rFonts w:ascii="Calibri Light" w:hAnsi="Calibri Light"/>
          <w:b/>
          <w:color w:val="FF0000"/>
          <w:lang w:val="sk-SK"/>
        </w:rPr>
        <w:t>ne</w:t>
      </w:r>
      <w:r w:rsidRPr="009959A8">
        <w:rPr>
          <w:rFonts w:ascii="Calibri Light" w:hAnsi="Calibri Light"/>
          <w:b/>
          <w:color w:val="FF0000"/>
          <w:lang w:val="sk-SK"/>
        </w:rPr>
        <w:t>správna. Zhotoviteľ síce uzávierku spolu s obchádzkovými trasami plánuje, no pred začiatkom platnosti dopravných obmedzení bude informácia včas komunikovaná všetkým dotknutým organizáciám ako aj širokej verejnosti, aby sa na ňu vedeli vodiči pripraviť.</w:t>
      </w:r>
    </w:p>
    <w:p w14:paraId="740A54EE" w14:textId="77777777" w:rsidR="009959A8" w:rsidRPr="009959A8" w:rsidRDefault="009959A8" w:rsidP="009959A8">
      <w:pPr>
        <w:jc w:val="both"/>
        <w:rPr>
          <w:rFonts w:ascii="Calibri Light" w:hAnsi="Calibri Light"/>
          <w:lang w:val="sk-SK"/>
        </w:rPr>
      </w:pPr>
    </w:p>
    <w:p w14:paraId="4B692DEA" w14:textId="77777777" w:rsidR="009959A8" w:rsidRPr="009959A8" w:rsidRDefault="009959A8" w:rsidP="009959A8">
      <w:pPr>
        <w:jc w:val="both"/>
        <w:rPr>
          <w:rFonts w:ascii="Calibri Light" w:hAnsi="Calibri Light"/>
          <w:lang w:val="sk-SK"/>
        </w:rPr>
      </w:pPr>
      <w:r w:rsidRPr="009959A8">
        <w:rPr>
          <w:rFonts w:ascii="Calibri Light" w:hAnsi="Calibri Light"/>
          <w:lang w:val="sk-SK"/>
        </w:rPr>
        <w:t xml:space="preserve">Ďalšie dopravné obmedzenia nájdete nižšie: </w:t>
      </w:r>
    </w:p>
    <w:p w14:paraId="1D1342CD" w14:textId="77777777" w:rsidR="009959A8" w:rsidRPr="009959A8" w:rsidRDefault="009959A8" w:rsidP="009959A8">
      <w:pPr>
        <w:jc w:val="both"/>
        <w:rPr>
          <w:rFonts w:ascii="Calibri Light" w:hAnsi="Calibri Light"/>
          <w:lang w:val="sk-SK"/>
        </w:rPr>
      </w:pPr>
    </w:p>
    <w:p w14:paraId="06F66F51" w14:textId="77777777" w:rsidR="009959A8" w:rsidRPr="009959A8" w:rsidRDefault="009959A8" w:rsidP="009959A8">
      <w:pPr>
        <w:pStyle w:val="ListParagraph"/>
        <w:numPr>
          <w:ilvl w:val="0"/>
          <w:numId w:val="42"/>
        </w:numPr>
        <w:ind w:leftChars="0"/>
        <w:jc w:val="both"/>
        <w:rPr>
          <w:rFonts w:ascii="Calibri Light" w:hAnsi="Calibri Light"/>
          <w:lang w:val="sk-SK"/>
        </w:rPr>
      </w:pPr>
      <w:r w:rsidRPr="009959A8">
        <w:rPr>
          <w:rFonts w:ascii="Calibri Light" w:hAnsi="Calibri Light"/>
          <w:lang w:val="sk-SK"/>
        </w:rPr>
        <w:t xml:space="preserve">V termíne od soboty </w:t>
      </w:r>
      <w:r w:rsidRPr="009959A8">
        <w:rPr>
          <w:rFonts w:ascii="Calibri Light" w:hAnsi="Calibri Light"/>
          <w:b/>
          <w:bCs/>
          <w:lang w:val="sk-SK"/>
        </w:rPr>
        <w:t>12. októbra 2019 do nedele 13. októbra 2019</w:t>
      </w:r>
      <w:r w:rsidRPr="009959A8">
        <w:rPr>
          <w:rFonts w:ascii="Calibri Light" w:hAnsi="Calibri Light"/>
          <w:lang w:val="sk-SK"/>
        </w:rPr>
        <w:t xml:space="preserve"> je naplánovaná </w:t>
      </w:r>
      <w:r w:rsidRPr="009959A8">
        <w:rPr>
          <w:rFonts w:ascii="Calibri Light" w:hAnsi="Calibri Light"/>
          <w:b/>
          <w:bCs/>
          <w:lang w:val="sk-SK"/>
        </w:rPr>
        <w:t>čiastočná uzávierka</w:t>
      </w:r>
      <w:r w:rsidRPr="009959A8">
        <w:rPr>
          <w:rFonts w:ascii="Calibri Light" w:hAnsi="Calibri Light"/>
          <w:lang w:val="sk-SK"/>
        </w:rPr>
        <w:t xml:space="preserve"> </w:t>
      </w:r>
      <w:r w:rsidRPr="009959A8">
        <w:rPr>
          <w:rFonts w:ascii="Calibri Light" w:hAnsi="Calibri Light"/>
          <w:b/>
          <w:bCs/>
          <w:lang w:val="sk-SK"/>
        </w:rPr>
        <w:t>ulice Pri Mlyne</w:t>
      </w:r>
      <w:r w:rsidRPr="009959A8">
        <w:rPr>
          <w:rFonts w:ascii="Calibri Light" w:hAnsi="Calibri Light"/>
          <w:lang w:val="sk-SK"/>
        </w:rPr>
        <w:t xml:space="preserve"> v dĺžke cca 220 m v pravom jazdnom pruhu v smere I/61 – Vajnory centrum. Dôvodom uzávierky je rekonštrukcia havarijného stavu vozovky. Doprava bude počas dňa riadená </w:t>
      </w:r>
      <w:proofErr w:type="spellStart"/>
      <w:r w:rsidRPr="009959A8">
        <w:rPr>
          <w:rFonts w:ascii="Calibri Light" w:hAnsi="Calibri Light"/>
          <w:lang w:val="sk-SK"/>
        </w:rPr>
        <w:t>regulovčíkmi</w:t>
      </w:r>
      <w:proofErr w:type="spellEnd"/>
      <w:r w:rsidRPr="009959A8">
        <w:rPr>
          <w:rFonts w:ascii="Calibri Light" w:hAnsi="Calibri Light"/>
          <w:lang w:val="sk-SK"/>
        </w:rPr>
        <w:t xml:space="preserve"> dopravy a v noci pomocou prenosnej svetelnej signalizácie. </w:t>
      </w:r>
    </w:p>
    <w:p w14:paraId="37193CC9" w14:textId="77777777" w:rsidR="009959A8" w:rsidRPr="009959A8" w:rsidRDefault="009959A8" w:rsidP="009959A8">
      <w:pPr>
        <w:jc w:val="both"/>
        <w:rPr>
          <w:rFonts w:ascii="Calibri Light" w:hAnsi="Calibri Light"/>
          <w:lang w:val="sk-SK"/>
        </w:rPr>
      </w:pPr>
    </w:p>
    <w:p w14:paraId="5E3DB400" w14:textId="77777777" w:rsidR="009959A8" w:rsidRPr="009959A8" w:rsidRDefault="009959A8" w:rsidP="009959A8">
      <w:pPr>
        <w:pStyle w:val="ListParagraph"/>
        <w:numPr>
          <w:ilvl w:val="0"/>
          <w:numId w:val="42"/>
        </w:numPr>
        <w:ind w:leftChars="0"/>
        <w:jc w:val="both"/>
        <w:rPr>
          <w:rFonts w:ascii="Calibri Light" w:hAnsi="Calibri Light"/>
          <w:lang w:val="sk-SK"/>
        </w:rPr>
      </w:pPr>
      <w:r w:rsidRPr="009959A8">
        <w:rPr>
          <w:rFonts w:ascii="Calibri Light" w:hAnsi="Calibri Light"/>
          <w:b/>
          <w:bCs/>
          <w:lang w:val="sk-SK"/>
        </w:rPr>
        <w:t>Zo soboty na nedeľu (12. októbra – 13.októbra 2019)</w:t>
      </w:r>
      <w:r w:rsidRPr="009959A8">
        <w:rPr>
          <w:rFonts w:ascii="Calibri Light" w:hAnsi="Calibri Light"/>
          <w:lang w:val="sk-SK"/>
        </w:rPr>
        <w:t xml:space="preserve"> je v čase </w:t>
      </w:r>
      <w:r w:rsidRPr="009959A8">
        <w:rPr>
          <w:rFonts w:ascii="Calibri Light" w:hAnsi="Calibri Light"/>
          <w:b/>
          <w:bCs/>
          <w:lang w:val="sk-SK"/>
        </w:rPr>
        <w:t>od polnoci do 4.00</w:t>
      </w:r>
      <w:r w:rsidRPr="009959A8">
        <w:rPr>
          <w:rFonts w:ascii="Calibri Light" w:hAnsi="Calibri Light"/>
          <w:lang w:val="sk-SK"/>
        </w:rPr>
        <w:t xml:space="preserve"> naplánovaná </w:t>
      </w:r>
      <w:r w:rsidRPr="009959A8">
        <w:rPr>
          <w:rFonts w:ascii="Calibri Light" w:hAnsi="Calibri Light"/>
          <w:b/>
          <w:bCs/>
          <w:lang w:val="sk-SK"/>
        </w:rPr>
        <w:t>úplná uzávierka zjazdovej vetvy v smere z D1 Petržalka – Ružinov</w:t>
      </w:r>
      <w:r w:rsidRPr="009959A8">
        <w:rPr>
          <w:rFonts w:ascii="Calibri Light" w:hAnsi="Calibri Light"/>
          <w:lang w:val="sk-SK"/>
        </w:rPr>
        <w:t xml:space="preserve"> z dôvodu rekonštrukcie mostného objektu na mimoúrovňovej križovatke Prievoz v Slovnaftská – D1 Trnava, kde je potrebné osadiť ochrannú skruž pre bezpečnosť premávky . Obchádzková trasa povedie po miestnych komunikáciách a bude značená prenosným dopravným značením. </w:t>
      </w:r>
    </w:p>
    <w:p w14:paraId="002F3AB2" w14:textId="77777777" w:rsidR="009959A8" w:rsidRPr="009959A8" w:rsidRDefault="009959A8" w:rsidP="009959A8">
      <w:pPr>
        <w:jc w:val="both"/>
        <w:rPr>
          <w:rFonts w:ascii="Calibri Light" w:hAnsi="Calibri Light"/>
          <w:lang w:val="sk-SK"/>
        </w:rPr>
      </w:pPr>
    </w:p>
    <w:p w14:paraId="2EEB7836" w14:textId="77777777" w:rsidR="009959A8" w:rsidRPr="009959A8" w:rsidRDefault="009959A8" w:rsidP="009959A8">
      <w:pPr>
        <w:pStyle w:val="ListParagraph"/>
        <w:numPr>
          <w:ilvl w:val="0"/>
          <w:numId w:val="42"/>
        </w:numPr>
        <w:ind w:leftChars="0"/>
        <w:jc w:val="both"/>
        <w:rPr>
          <w:rFonts w:ascii="Calibri Light" w:hAnsi="Calibri Light"/>
          <w:lang w:val="sk-SK"/>
        </w:rPr>
      </w:pPr>
      <w:r w:rsidRPr="009959A8">
        <w:rPr>
          <w:rFonts w:ascii="Calibri Light" w:hAnsi="Calibri Light"/>
          <w:b/>
          <w:bCs/>
          <w:lang w:val="sk-SK"/>
        </w:rPr>
        <w:t>Od piatka 11. októbra 2019 (od cca 22.00) do pondelka 14. októbra 2019 (do 4.00)</w:t>
      </w:r>
      <w:r w:rsidRPr="009959A8">
        <w:rPr>
          <w:rFonts w:ascii="Calibri Light" w:hAnsi="Calibri Light"/>
          <w:lang w:val="sk-SK"/>
        </w:rPr>
        <w:t xml:space="preserve"> je naplánovaná </w:t>
      </w:r>
      <w:r w:rsidRPr="009959A8">
        <w:rPr>
          <w:rFonts w:ascii="Calibri Light" w:hAnsi="Calibri Light"/>
          <w:b/>
          <w:bCs/>
          <w:lang w:val="sk-SK"/>
        </w:rPr>
        <w:t xml:space="preserve">uzávierka zjazdu z diaľnice D2 v smere Maďarsko – </w:t>
      </w:r>
      <w:proofErr w:type="spellStart"/>
      <w:r w:rsidRPr="009959A8">
        <w:rPr>
          <w:rFonts w:ascii="Calibri Light" w:hAnsi="Calibri Light"/>
          <w:b/>
          <w:bCs/>
          <w:lang w:val="sk-SK"/>
        </w:rPr>
        <w:t>Kittsee</w:t>
      </w:r>
      <w:proofErr w:type="spellEnd"/>
      <w:r w:rsidRPr="009959A8">
        <w:rPr>
          <w:rFonts w:ascii="Calibri Light" w:hAnsi="Calibri Light"/>
          <w:lang w:val="sk-SK"/>
        </w:rPr>
        <w:t xml:space="preserve">. Obchádzková trasa bude vedená po diaľničnom zjazde v smere Maďarsko – Jarovce, následne cestou III/1020 a I/2 smerom na kruhový objazd v Petržalke (Slnečnice) a ďalej späť na </w:t>
      </w:r>
      <w:proofErr w:type="spellStart"/>
      <w:r w:rsidRPr="009959A8">
        <w:rPr>
          <w:rFonts w:ascii="Calibri Light" w:hAnsi="Calibri Light"/>
          <w:lang w:val="sk-SK"/>
        </w:rPr>
        <w:t>Kittsee</w:t>
      </w:r>
      <w:proofErr w:type="spellEnd"/>
      <w:r w:rsidRPr="009959A8">
        <w:rPr>
          <w:rFonts w:ascii="Calibri Light" w:hAnsi="Calibri Light"/>
          <w:lang w:val="sk-SK"/>
        </w:rPr>
        <w:t>. Dôvodom uzávierky je osádzanie prefabrikovaných nosníkov budúceho mosta na diaľnici D4 v križovatke Jarovce (križovanie D4/D2).</w:t>
      </w:r>
    </w:p>
    <w:p w14:paraId="1A6F7647" w14:textId="77777777" w:rsidR="009959A8" w:rsidRPr="009959A8" w:rsidRDefault="009959A8" w:rsidP="009959A8">
      <w:pPr>
        <w:jc w:val="both"/>
        <w:rPr>
          <w:rFonts w:ascii="Calibri Light" w:hAnsi="Calibri Light"/>
          <w:lang w:val="sk-SK"/>
        </w:rPr>
      </w:pPr>
    </w:p>
    <w:p w14:paraId="41194EAB" w14:textId="77777777" w:rsidR="009959A8" w:rsidRPr="009959A8" w:rsidRDefault="009959A8" w:rsidP="009959A8">
      <w:pPr>
        <w:pStyle w:val="ListParagraph"/>
        <w:numPr>
          <w:ilvl w:val="0"/>
          <w:numId w:val="42"/>
        </w:numPr>
        <w:ind w:leftChars="0"/>
        <w:jc w:val="both"/>
        <w:rPr>
          <w:rFonts w:ascii="Calibri Light" w:hAnsi="Calibri Light"/>
          <w:lang w:val="sk-SK"/>
        </w:rPr>
      </w:pPr>
      <w:r w:rsidRPr="009959A8">
        <w:rPr>
          <w:rFonts w:ascii="Calibri Light" w:hAnsi="Calibri Light"/>
          <w:b/>
          <w:bCs/>
          <w:lang w:val="sk-SK"/>
        </w:rPr>
        <w:t>Od piatka 25. októbra 2019 (od cca 22.00) do pondelka 28. októbra 2019 (do 4.00)</w:t>
      </w:r>
      <w:r w:rsidRPr="009959A8">
        <w:rPr>
          <w:rFonts w:ascii="Calibri Light" w:hAnsi="Calibri Light"/>
          <w:lang w:val="sk-SK"/>
        </w:rPr>
        <w:t xml:space="preserve"> je naplánovaná </w:t>
      </w:r>
      <w:r w:rsidRPr="009959A8">
        <w:rPr>
          <w:rFonts w:ascii="Calibri Light" w:hAnsi="Calibri Light"/>
          <w:b/>
          <w:bCs/>
          <w:lang w:val="sk-SK"/>
        </w:rPr>
        <w:t>uzávierka kolektora diaľnice D2 v smere Bratislava – Maďarska, zjazd z diaľnice D2 v smere Bratislava – Jarovce a taktiež zjazd z diaľnice D4 Jarovce v smere na Maďarsko</w:t>
      </w:r>
      <w:r w:rsidRPr="009959A8">
        <w:rPr>
          <w:rFonts w:ascii="Calibri Light" w:hAnsi="Calibri Light"/>
          <w:lang w:val="sk-SK"/>
        </w:rPr>
        <w:t xml:space="preserve">. Obchádzková trasa pre smer D2 Bratislava – Maďarsko bude vedená cez diaľničnú križovatku D2 </w:t>
      </w:r>
      <w:proofErr w:type="spellStart"/>
      <w:r w:rsidRPr="009959A8">
        <w:rPr>
          <w:rFonts w:ascii="Calibri Light" w:hAnsi="Calibri Light"/>
          <w:lang w:val="sk-SK"/>
        </w:rPr>
        <w:t>Pečňa</w:t>
      </w:r>
      <w:proofErr w:type="spellEnd"/>
      <w:r w:rsidRPr="009959A8">
        <w:rPr>
          <w:rFonts w:ascii="Calibri Light" w:hAnsi="Calibri Light"/>
          <w:lang w:val="sk-SK"/>
        </w:rPr>
        <w:t>, následne po ulici Bratskej a Panónskej ceste smerom na kruhový objazd Petržalka (Slnečnice). Pre smer Jarovce – Maďarsko bude obchádzková trasa vedená po ceste I/2 smerom na Rusovce a </w:t>
      </w:r>
      <w:proofErr w:type="spellStart"/>
      <w:r w:rsidRPr="009959A8">
        <w:rPr>
          <w:rFonts w:ascii="Calibri Light" w:hAnsi="Calibri Light"/>
          <w:lang w:val="sk-SK"/>
        </w:rPr>
        <w:t>Rajku</w:t>
      </w:r>
      <w:proofErr w:type="spellEnd"/>
      <w:r w:rsidRPr="009959A8">
        <w:rPr>
          <w:rFonts w:ascii="Calibri Light" w:hAnsi="Calibri Light"/>
          <w:lang w:val="sk-SK"/>
        </w:rPr>
        <w:t xml:space="preserve">. Dôvodom uzávierky sú </w:t>
      </w:r>
      <w:r w:rsidRPr="009959A8">
        <w:rPr>
          <w:rFonts w:ascii="Calibri Light" w:hAnsi="Calibri Light"/>
          <w:lang w:val="sk-SK"/>
        </w:rPr>
        <w:lastRenderedPageBreak/>
        <w:t>prebiehajúce práce na osádzaní prefabrikovaných nosníkov budúceho diaľničného mosta na diaľnici D4 v križovatke Jarovce (križovanie D4/D2).</w:t>
      </w:r>
    </w:p>
    <w:p w14:paraId="02EBDDE7" w14:textId="77777777" w:rsidR="009959A8" w:rsidRPr="009959A8" w:rsidRDefault="009959A8" w:rsidP="009959A8">
      <w:pPr>
        <w:jc w:val="both"/>
        <w:rPr>
          <w:rFonts w:ascii="Calibri Light" w:hAnsi="Calibri Light"/>
          <w:lang w:val="sk-SK"/>
        </w:rPr>
      </w:pPr>
    </w:p>
    <w:p w14:paraId="447B348E" w14:textId="77777777" w:rsidR="009959A8" w:rsidRDefault="009959A8" w:rsidP="009959A8">
      <w:pPr>
        <w:jc w:val="both"/>
        <w:rPr>
          <w:rFonts w:ascii="Calibri Light" w:hAnsi="Calibri Light"/>
          <w:b/>
          <w:bCs/>
          <w:lang w:val="sk-SK"/>
        </w:rPr>
      </w:pPr>
    </w:p>
    <w:p w14:paraId="2DAC89FC" w14:textId="19B5C04B" w:rsidR="009959A8" w:rsidRPr="009959A8" w:rsidRDefault="009959A8" w:rsidP="009959A8">
      <w:pPr>
        <w:pStyle w:val="ListParagraph"/>
        <w:numPr>
          <w:ilvl w:val="0"/>
          <w:numId w:val="42"/>
        </w:numPr>
        <w:ind w:leftChars="0"/>
        <w:jc w:val="both"/>
        <w:rPr>
          <w:rFonts w:ascii="Calibri Light" w:hAnsi="Calibri Light"/>
          <w:lang w:val="sk-SK"/>
        </w:rPr>
      </w:pPr>
      <w:r w:rsidRPr="009959A8">
        <w:rPr>
          <w:rFonts w:ascii="Calibri Light" w:hAnsi="Calibri Light"/>
          <w:b/>
          <w:bCs/>
          <w:lang w:val="sk-SK"/>
        </w:rPr>
        <w:t>Od štvrtka 31. októbra 2019</w:t>
      </w:r>
      <w:r w:rsidRPr="009959A8">
        <w:rPr>
          <w:rFonts w:ascii="Calibri Light" w:hAnsi="Calibri Light"/>
          <w:lang w:val="sk-SK"/>
        </w:rPr>
        <w:t xml:space="preserve"> </w:t>
      </w:r>
      <w:r w:rsidRPr="009959A8">
        <w:rPr>
          <w:rFonts w:ascii="Calibri Light" w:hAnsi="Calibri Light"/>
          <w:b/>
          <w:bCs/>
          <w:lang w:val="sk-SK"/>
        </w:rPr>
        <w:t xml:space="preserve">(od cca 22.00) do pondelka 04. novembra 2019 (do 4.00) </w:t>
      </w:r>
      <w:r w:rsidRPr="009959A8">
        <w:rPr>
          <w:rFonts w:ascii="Calibri Light" w:hAnsi="Calibri Light"/>
          <w:lang w:val="sk-SK"/>
        </w:rPr>
        <w:t xml:space="preserve">je naplánovaná </w:t>
      </w:r>
      <w:r w:rsidRPr="009959A8">
        <w:rPr>
          <w:rFonts w:ascii="Calibri Light" w:hAnsi="Calibri Light"/>
          <w:b/>
          <w:bCs/>
          <w:lang w:val="sk-SK"/>
        </w:rPr>
        <w:t>uzávierka diaľnice D2 v oboch smeroch</w:t>
      </w:r>
      <w:r w:rsidRPr="009959A8">
        <w:rPr>
          <w:rFonts w:ascii="Calibri Light" w:hAnsi="Calibri Light"/>
          <w:lang w:val="sk-SK"/>
        </w:rPr>
        <w:t xml:space="preserve">. Obchádzková trasa pre smer D2 Maďarsko – Petržalka povedie zjazdom D2 Maďarsko – Jarovce, následne po ceste III/1020 a napojí sa na cestu I/2. Obchádzková trasa pre smer D2 Petržalka – Maďarsko bude vedná po kolektore D2 v smere na Maďarsko. </w:t>
      </w:r>
    </w:p>
    <w:p w14:paraId="4F3662B0" w14:textId="77777777" w:rsidR="009959A8" w:rsidRPr="009959A8" w:rsidRDefault="009959A8" w:rsidP="009959A8">
      <w:pPr>
        <w:jc w:val="both"/>
        <w:rPr>
          <w:rFonts w:ascii="Calibri Light" w:hAnsi="Calibri Light"/>
          <w:lang w:val="sk-SK"/>
        </w:rPr>
      </w:pPr>
    </w:p>
    <w:p w14:paraId="7474D81F" w14:textId="77777777" w:rsidR="009959A8" w:rsidRPr="009959A8" w:rsidRDefault="009959A8" w:rsidP="009959A8">
      <w:pPr>
        <w:pStyle w:val="ListParagraph"/>
        <w:numPr>
          <w:ilvl w:val="0"/>
          <w:numId w:val="42"/>
        </w:numPr>
        <w:ind w:leftChars="0"/>
        <w:jc w:val="both"/>
        <w:rPr>
          <w:rFonts w:ascii="Calibri Light" w:hAnsi="Calibri Light"/>
          <w:lang w:val="sk-SK"/>
        </w:rPr>
      </w:pPr>
      <w:bookmarkStart w:id="0" w:name="_GoBack"/>
      <w:bookmarkEnd w:id="0"/>
      <w:r w:rsidRPr="009959A8">
        <w:rPr>
          <w:rFonts w:ascii="Calibri Light" w:hAnsi="Calibri Light"/>
          <w:b/>
          <w:bCs/>
          <w:lang w:val="sk-SK"/>
        </w:rPr>
        <w:t>Od piatka 08. novembra 2019 (od cca 22.00) do pondelka 11. novembra 2019 (do 4.00)</w:t>
      </w:r>
      <w:r w:rsidRPr="009959A8">
        <w:rPr>
          <w:rFonts w:ascii="Calibri Light" w:hAnsi="Calibri Light"/>
          <w:lang w:val="sk-SK"/>
        </w:rPr>
        <w:t xml:space="preserve"> je naplánovaná </w:t>
      </w:r>
      <w:r w:rsidRPr="009959A8">
        <w:rPr>
          <w:rFonts w:ascii="Calibri Light" w:hAnsi="Calibri Light"/>
          <w:b/>
          <w:bCs/>
          <w:lang w:val="sk-SK"/>
        </w:rPr>
        <w:t>úplná uzávierka cesty III/1020 Petržalka – Jarovce v oboch smeroch</w:t>
      </w:r>
      <w:r w:rsidRPr="009959A8">
        <w:rPr>
          <w:rFonts w:ascii="Calibri Light" w:hAnsi="Calibri Light"/>
          <w:lang w:val="sk-SK"/>
        </w:rPr>
        <w:t>. Obchádzková trasa povedie cez Rusovce. Dôvodom uzávierky sú práce na vkladaní prefabrikovaných nosníkov budúceho mosta D4 nad cestou III/1020.  </w:t>
      </w:r>
    </w:p>
    <w:p w14:paraId="41940377" w14:textId="77777777" w:rsidR="009959A8" w:rsidRPr="009959A8" w:rsidRDefault="009959A8" w:rsidP="009959A8">
      <w:pPr>
        <w:jc w:val="both"/>
        <w:rPr>
          <w:rFonts w:ascii="Calibri Light" w:hAnsi="Calibri Light"/>
          <w:lang w:val="sk-SK"/>
        </w:rPr>
      </w:pPr>
    </w:p>
    <w:p w14:paraId="2CF2D8B1" w14:textId="77777777" w:rsidR="00004D7D" w:rsidRPr="009959A8" w:rsidRDefault="00004D7D" w:rsidP="009959A8">
      <w:pPr>
        <w:jc w:val="both"/>
        <w:rPr>
          <w:rFonts w:ascii="Calibri Light" w:hAnsi="Calibri Light" w:cs="Arial"/>
          <w:color w:val="083863"/>
          <w:lang w:val="sk-SK"/>
        </w:rPr>
      </w:pPr>
    </w:p>
    <w:sectPr w:rsidR="00004D7D" w:rsidRPr="009959A8" w:rsidSect="0014699B">
      <w:headerReference w:type="default" r:id="rId11"/>
      <w:footerReference w:type="default" r:id="rId12"/>
      <w:pgSz w:w="11906" w:h="16838"/>
      <w:pgMar w:top="974" w:right="1440" w:bottom="1560" w:left="1440" w:header="426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F19E6" w14:textId="77777777" w:rsidR="004204E4" w:rsidRDefault="004204E4" w:rsidP="00AE1EA0">
      <w:r>
        <w:separator/>
      </w:r>
    </w:p>
  </w:endnote>
  <w:endnote w:type="continuationSeparator" w:id="0">
    <w:p w14:paraId="16058E61" w14:textId="77777777" w:rsidR="004204E4" w:rsidRDefault="004204E4" w:rsidP="00AE1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00000003" w:usb1="08080000" w:usb2="00000010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762" w:type="dxa"/>
      <w:jc w:val="center"/>
      <w:tblBorders>
        <w:top w:val="single" w:sz="4" w:space="0" w:color="4F81BD" w:themeColor="accent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7230"/>
      <w:gridCol w:w="2532"/>
    </w:tblGrid>
    <w:tr w:rsidR="009E72FC" w:rsidRPr="00F13BE1" w14:paraId="650E5AFA" w14:textId="77777777" w:rsidTr="00FC1863">
      <w:trPr>
        <w:jc w:val="center"/>
      </w:trPr>
      <w:tc>
        <w:tcPr>
          <w:tcW w:w="7230" w:type="dxa"/>
          <w:vAlign w:val="center"/>
        </w:tcPr>
        <w:p w14:paraId="7B110A53" w14:textId="77777777" w:rsidR="009E72FC" w:rsidRPr="00906ABC" w:rsidRDefault="009E72FC" w:rsidP="009E72FC">
          <w:pPr>
            <w:pStyle w:val="EinfacherAbsatz"/>
            <w:spacing w:line="240" w:lineRule="auto"/>
            <w:rPr>
              <w:rFonts w:asciiTheme="minorHAnsi" w:hAnsiTheme="minorHAnsi" w:cs="Arial"/>
              <w:b/>
              <w:color w:val="083863"/>
              <w:sz w:val="16"/>
              <w:szCs w:val="16"/>
              <w:lang w:val="en-US"/>
            </w:rPr>
          </w:pPr>
          <w:r w:rsidRPr="00906ABC">
            <w:rPr>
              <w:rFonts w:asciiTheme="minorHAnsi" w:hAnsiTheme="minorHAnsi" w:cs="Arial"/>
              <w:b/>
              <w:color w:val="083863"/>
              <w:sz w:val="16"/>
              <w:szCs w:val="16"/>
              <w:lang w:val="en-US" w:eastAsia="en-US"/>
            </w:rPr>
            <w:t>D4R7 Construction s.r.o.</w:t>
          </w:r>
          <w:r w:rsidRPr="00906ABC">
            <w:rPr>
              <w:rFonts w:asciiTheme="minorHAnsi" w:hAnsiTheme="minorHAnsi" w:cs="Arial"/>
              <w:color w:val="4F81BD" w:themeColor="accent1"/>
              <w:sz w:val="16"/>
              <w:szCs w:val="16"/>
              <w:lang w:val="sk-SK"/>
            </w:rPr>
            <w:t xml:space="preserve"> </w:t>
          </w:r>
        </w:p>
      </w:tc>
      <w:tc>
        <w:tcPr>
          <w:tcW w:w="2532" w:type="dxa"/>
        </w:tcPr>
        <w:p w14:paraId="57C61487" w14:textId="77777777" w:rsidR="009E72FC" w:rsidRPr="00906ABC" w:rsidRDefault="009E72FC" w:rsidP="009E72FC">
          <w:pPr>
            <w:pStyle w:val="EinfacherAbsatz"/>
            <w:spacing w:line="240" w:lineRule="auto"/>
            <w:rPr>
              <w:rFonts w:asciiTheme="minorHAnsi" w:hAnsiTheme="minorHAnsi" w:cs="Arial"/>
              <w:b/>
              <w:noProof/>
              <w:color w:val="083863"/>
              <w:sz w:val="16"/>
              <w:szCs w:val="16"/>
              <w:lang w:val="en-US" w:eastAsia="en-US" w:bidi="ar-SA"/>
            </w:rPr>
          </w:pPr>
        </w:p>
      </w:tc>
    </w:tr>
    <w:tr w:rsidR="009E72FC" w:rsidRPr="00906ABC" w14:paraId="3B844DC4" w14:textId="77777777" w:rsidTr="00FC1863">
      <w:trPr>
        <w:jc w:val="center"/>
      </w:trPr>
      <w:tc>
        <w:tcPr>
          <w:tcW w:w="7230" w:type="dxa"/>
          <w:vAlign w:val="center"/>
        </w:tcPr>
        <w:p w14:paraId="72C52426" w14:textId="77777777" w:rsidR="009E72FC" w:rsidRPr="00906ABC" w:rsidRDefault="009E72FC" w:rsidP="009E72FC">
          <w:pPr>
            <w:pStyle w:val="EinfacherAbsatz"/>
            <w:spacing w:line="240" w:lineRule="auto"/>
            <w:rPr>
              <w:rFonts w:asciiTheme="minorHAnsi" w:hAnsiTheme="minorHAnsi" w:cs="Arial"/>
              <w:color w:val="083863"/>
              <w:sz w:val="16"/>
              <w:szCs w:val="16"/>
              <w:lang w:val="en-US"/>
            </w:rPr>
          </w:pPr>
          <w:r w:rsidRPr="00906ABC">
            <w:rPr>
              <w:rFonts w:asciiTheme="minorHAnsi" w:hAnsiTheme="minorHAnsi" w:cs="Arial"/>
              <w:color w:val="083863"/>
              <w:sz w:val="16"/>
              <w:szCs w:val="16"/>
              <w:lang w:val="en-US"/>
            </w:rPr>
            <w:t xml:space="preserve">SK-831 02 Bratislava, </w:t>
          </w:r>
          <w:r w:rsidRPr="00906ABC">
            <w:rPr>
              <w:rFonts w:asciiTheme="minorHAnsi" w:hAnsiTheme="minorHAnsi" w:cs="Arial"/>
              <w:color w:val="083863"/>
              <w:sz w:val="16"/>
              <w:szCs w:val="16"/>
              <w:lang w:val="sk-SK"/>
            </w:rPr>
            <w:t>Odborárska</w:t>
          </w:r>
          <w:r w:rsidRPr="00906ABC">
            <w:rPr>
              <w:rFonts w:asciiTheme="minorHAnsi" w:hAnsiTheme="minorHAnsi" w:cs="Arial"/>
              <w:color w:val="083863"/>
              <w:sz w:val="16"/>
              <w:szCs w:val="16"/>
              <w:lang w:val="en-US"/>
            </w:rPr>
            <w:t xml:space="preserve"> 21</w:t>
          </w:r>
          <w:bookmarkStart w:id="1" w:name="OLE_LINK1"/>
          <w:r w:rsidRPr="00906ABC">
            <w:rPr>
              <w:rFonts w:asciiTheme="minorHAnsi" w:hAnsiTheme="minorHAnsi" w:cs="Arial"/>
              <w:color w:val="083863"/>
              <w:sz w:val="16"/>
              <w:szCs w:val="16"/>
              <w:lang w:val="en-US"/>
            </w:rPr>
            <w:t xml:space="preserve"> </w:t>
          </w:r>
          <w:bookmarkEnd w:id="1"/>
        </w:p>
      </w:tc>
      <w:tc>
        <w:tcPr>
          <w:tcW w:w="2532" w:type="dxa"/>
          <w:vAlign w:val="center"/>
        </w:tcPr>
        <w:p w14:paraId="1008C543" w14:textId="15119DB2" w:rsidR="009E72FC" w:rsidRPr="004C6468" w:rsidRDefault="009E72FC" w:rsidP="009C6F01">
          <w:pPr>
            <w:pStyle w:val="EinfacherAbsatz"/>
            <w:spacing w:line="240" w:lineRule="auto"/>
            <w:jc w:val="right"/>
            <w:rPr>
              <w:rFonts w:asciiTheme="minorHAnsi" w:hAnsiTheme="minorHAnsi" w:cs="Arial"/>
              <w:i/>
              <w:color w:val="083863"/>
              <w:sz w:val="14"/>
              <w:szCs w:val="16"/>
              <w:lang w:val="sk-SK" w:bidi="ar-SA"/>
            </w:rPr>
          </w:pPr>
          <w:r>
            <w:rPr>
              <w:rFonts w:asciiTheme="minorHAnsi" w:hAnsiTheme="minorHAnsi" w:cs="Arial"/>
              <w:i/>
              <w:color w:val="083863"/>
              <w:sz w:val="14"/>
              <w:szCs w:val="16"/>
              <w:lang w:val="sk-SK" w:bidi="ar-SA"/>
            </w:rPr>
            <w:t>DRC-F/01-03 Rev. 10</w:t>
          </w:r>
        </w:p>
      </w:tc>
    </w:tr>
    <w:tr w:rsidR="009E72FC" w:rsidRPr="00906ABC" w14:paraId="716CAAD7" w14:textId="77777777" w:rsidTr="00FC1863">
      <w:trPr>
        <w:jc w:val="center"/>
      </w:trPr>
      <w:tc>
        <w:tcPr>
          <w:tcW w:w="7230" w:type="dxa"/>
          <w:vAlign w:val="center"/>
        </w:tcPr>
        <w:p w14:paraId="5DA83B68" w14:textId="3D043D85" w:rsidR="009E72FC" w:rsidRPr="00906ABC" w:rsidRDefault="009E72FC" w:rsidP="00FE7EA7">
          <w:pPr>
            <w:pStyle w:val="Footer"/>
            <w:rPr>
              <w:rFonts w:asciiTheme="minorHAnsi" w:hAnsiTheme="minorHAnsi" w:cs="Arial"/>
              <w:sz w:val="16"/>
              <w:szCs w:val="16"/>
              <w:lang w:val="sk-SK"/>
            </w:rPr>
          </w:pPr>
          <w:r w:rsidRPr="00906ABC">
            <w:rPr>
              <w:rFonts w:asciiTheme="minorHAnsi" w:hAnsiTheme="minorHAnsi" w:cs="Arial"/>
              <w:color w:val="083863"/>
              <w:sz w:val="16"/>
              <w:szCs w:val="16"/>
              <w:lang w:val="sk-SK"/>
            </w:rPr>
            <w:t>Sídlo:</w:t>
          </w:r>
          <w:r>
            <w:rPr>
              <w:rFonts w:asciiTheme="minorHAnsi" w:hAnsiTheme="minorHAnsi" w:cs="Arial"/>
              <w:color w:val="083863"/>
              <w:sz w:val="16"/>
              <w:szCs w:val="16"/>
              <w:lang w:val="sk-SK"/>
            </w:rPr>
            <w:t xml:space="preserve"> </w:t>
          </w:r>
          <w:r w:rsidRPr="00906ABC">
            <w:rPr>
              <w:rFonts w:asciiTheme="minorHAnsi" w:hAnsiTheme="minorHAnsi" w:cs="Arial"/>
              <w:color w:val="083863"/>
              <w:sz w:val="16"/>
              <w:szCs w:val="16"/>
              <w:lang w:val="sk-SK"/>
            </w:rPr>
            <w:t>Odborárska</w:t>
          </w:r>
          <w:r w:rsidRPr="00351FB5">
            <w:rPr>
              <w:rFonts w:asciiTheme="minorHAnsi" w:hAnsiTheme="minorHAnsi" w:cs="Arial"/>
              <w:color w:val="083863"/>
              <w:sz w:val="16"/>
              <w:szCs w:val="16"/>
            </w:rPr>
            <w:t xml:space="preserve"> 21</w:t>
          </w:r>
          <w:r w:rsidRPr="00906ABC">
            <w:rPr>
              <w:rFonts w:asciiTheme="minorHAnsi" w:hAnsiTheme="minorHAnsi" w:cs="Arial"/>
              <w:color w:val="083863"/>
              <w:sz w:val="16"/>
              <w:szCs w:val="16"/>
              <w:lang w:val="sk-SK"/>
            </w:rPr>
            <w:t xml:space="preserve">, </w:t>
          </w:r>
          <w:r>
            <w:rPr>
              <w:rFonts w:asciiTheme="minorHAnsi" w:hAnsiTheme="minorHAnsi" w:cs="Arial"/>
              <w:color w:val="083863"/>
              <w:sz w:val="16"/>
              <w:szCs w:val="16"/>
              <w:lang w:val="sk-SK"/>
            </w:rPr>
            <w:t>831 02</w:t>
          </w:r>
          <w:r w:rsidRPr="00906ABC">
            <w:rPr>
              <w:rFonts w:asciiTheme="minorHAnsi" w:hAnsiTheme="minorHAnsi" w:cs="Arial"/>
              <w:color w:val="083863"/>
              <w:sz w:val="16"/>
              <w:szCs w:val="16"/>
              <w:lang w:val="sk-SK"/>
            </w:rPr>
            <w:t xml:space="preserve"> Bratislava</w:t>
          </w:r>
          <w:r>
            <w:rPr>
              <w:rFonts w:asciiTheme="minorHAnsi" w:hAnsiTheme="minorHAnsi" w:cs="Arial"/>
              <w:color w:val="083863"/>
              <w:sz w:val="16"/>
              <w:szCs w:val="16"/>
              <w:lang w:val="sk-SK"/>
            </w:rPr>
            <w:t xml:space="preserve">, </w:t>
          </w:r>
          <w:r w:rsidRPr="00906ABC">
            <w:rPr>
              <w:rFonts w:asciiTheme="minorHAnsi" w:hAnsiTheme="minorHAnsi" w:cs="Arial"/>
              <w:color w:val="083863"/>
              <w:sz w:val="16"/>
              <w:szCs w:val="16"/>
              <w:lang w:val="sk-SK"/>
            </w:rPr>
            <w:t xml:space="preserve">OR Ba l, Odd. </w:t>
          </w:r>
          <w:proofErr w:type="spellStart"/>
          <w:r w:rsidRPr="00906ABC">
            <w:rPr>
              <w:rFonts w:asciiTheme="minorHAnsi" w:hAnsiTheme="minorHAnsi" w:cs="Arial"/>
              <w:color w:val="083863"/>
              <w:sz w:val="16"/>
              <w:szCs w:val="16"/>
              <w:lang w:val="sk-SK"/>
            </w:rPr>
            <w:t>Sro</w:t>
          </w:r>
          <w:proofErr w:type="spellEnd"/>
          <w:r w:rsidRPr="00906ABC">
            <w:rPr>
              <w:rFonts w:asciiTheme="minorHAnsi" w:hAnsiTheme="minorHAnsi" w:cs="Arial"/>
              <w:color w:val="083863"/>
              <w:sz w:val="16"/>
              <w:szCs w:val="16"/>
              <w:lang w:val="sk-SK"/>
            </w:rPr>
            <w:t>, vložka číslo: 110266/B</w:t>
          </w:r>
          <w:r w:rsidRPr="00906ABC">
            <w:rPr>
              <w:rFonts w:asciiTheme="minorHAnsi" w:hAnsiTheme="minorHAnsi" w:cs="Arial"/>
              <w:color w:val="083863"/>
              <w:sz w:val="16"/>
              <w:szCs w:val="16"/>
              <w:lang w:val="sk-SK"/>
            </w:rPr>
            <w:tab/>
          </w:r>
        </w:p>
      </w:tc>
      <w:tc>
        <w:tcPr>
          <w:tcW w:w="2532" w:type="dxa"/>
        </w:tcPr>
        <w:p w14:paraId="19FBF181" w14:textId="77777777" w:rsidR="009E72FC" w:rsidRPr="00906ABC" w:rsidRDefault="009E72FC" w:rsidP="009E72FC">
          <w:pPr>
            <w:pStyle w:val="Footer"/>
            <w:rPr>
              <w:rFonts w:asciiTheme="minorHAnsi" w:hAnsiTheme="minorHAnsi" w:cs="Arial"/>
              <w:color w:val="083863"/>
              <w:sz w:val="16"/>
              <w:szCs w:val="16"/>
              <w:lang w:val="sk-SK"/>
            </w:rPr>
          </w:pPr>
        </w:p>
      </w:tc>
    </w:tr>
    <w:tr w:rsidR="009E72FC" w:rsidRPr="00906ABC" w14:paraId="3F3DE870" w14:textId="77777777" w:rsidTr="00FC1863">
      <w:trPr>
        <w:jc w:val="center"/>
      </w:trPr>
      <w:tc>
        <w:tcPr>
          <w:tcW w:w="7230" w:type="dxa"/>
          <w:vAlign w:val="center"/>
        </w:tcPr>
        <w:p w14:paraId="70E2F728" w14:textId="77777777" w:rsidR="009E72FC" w:rsidRPr="00906ABC" w:rsidRDefault="009E72FC" w:rsidP="009E72FC">
          <w:pPr>
            <w:pStyle w:val="Footer"/>
            <w:rPr>
              <w:rFonts w:asciiTheme="minorHAnsi" w:hAnsiTheme="minorHAnsi" w:cs="Arial"/>
              <w:color w:val="083863"/>
              <w:sz w:val="16"/>
              <w:szCs w:val="16"/>
              <w:lang w:val="sk-SK"/>
            </w:rPr>
          </w:pPr>
          <w:r w:rsidRPr="00906ABC">
            <w:rPr>
              <w:rFonts w:asciiTheme="minorHAnsi" w:hAnsiTheme="minorHAnsi" w:cs="Arial"/>
              <w:color w:val="083863"/>
              <w:sz w:val="16"/>
              <w:szCs w:val="16"/>
              <w:lang w:val="sk-SK"/>
            </w:rPr>
            <w:t>ICO: 50</w:t>
          </w:r>
          <w:r w:rsidRPr="00906ABC">
            <w:rPr>
              <w:rFonts w:asciiTheme="minorHAnsi" w:hAnsiTheme="minorHAnsi" w:cs="Calibri"/>
              <w:color w:val="083863"/>
              <w:sz w:val="16"/>
              <w:szCs w:val="16"/>
              <w:lang w:val="sk-SK"/>
            </w:rPr>
            <w:t> </w:t>
          </w:r>
          <w:r w:rsidRPr="00906ABC">
            <w:rPr>
              <w:rFonts w:asciiTheme="minorHAnsi" w:hAnsiTheme="minorHAnsi" w:cs="Arial"/>
              <w:color w:val="083863"/>
              <w:sz w:val="16"/>
              <w:szCs w:val="16"/>
              <w:lang w:val="sk-SK"/>
            </w:rPr>
            <w:t>245 350 | DIC: 2120264608</w:t>
          </w:r>
        </w:p>
      </w:tc>
      <w:tc>
        <w:tcPr>
          <w:tcW w:w="2532" w:type="dxa"/>
          <w:vAlign w:val="center"/>
        </w:tcPr>
        <w:p w14:paraId="4E30BFE1" w14:textId="77777777" w:rsidR="009E72FC" w:rsidRPr="00906ABC" w:rsidRDefault="009E72FC" w:rsidP="009E72FC">
          <w:pPr>
            <w:pStyle w:val="Footer"/>
            <w:jc w:val="right"/>
            <w:rPr>
              <w:rFonts w:asciiTheme="minorHAnsi" w:hAnsiTheme="minorHAnsi" w:cs="Arial"/>
              <w:color w:val="083863"/>
              <w:sz w:val="16"/>
              <w:szCs w:val="16"/>
              <w:lang w:val="sk-SK"/>
            </w:rPr>
          </w:pPr>
          <w:r w:rsidRPr="00906ABC">
            <w:rPr>
              <w:rFonts w:asciiTheme="minorHAnsi" w:hAnsiTheme="minorHAnsi" w:cs="Arial"/>
              <w:color w:val="083863"/>
              <w:sz w:val="16"/>
              <w:szCs w:val="16"/>
              <w:lang w:val="sk-SK"/>
            </w:rPr>
            <w:t xml:space="preserve"> </w:t>
          </w:r>
        </w:p>
      </w:tc>
    </w:tr>
    <w:tr w:rsidR="009E72FC" w:rsidRPr="002051E5" w14:paraId="6927E1A4" w14:textId="77777777" w:rsidTr="00FC1863">
      <w:trPr>
        <w:jc w:val="center"/>
      </w:trPr>
      <w:tc>
        <w:tcPr>
          <w:tcW w:w="7230" w:type="dxa"/>
          <w:vAlign w:val="center"/>
        </w:tcPr>
        <w:p w14:paraId="450AF863" w14:textId="77777777" w:rsidR="009E72FC" w:rsidRPr="002051E5" w:rsidRDefault="009E72FC" w:rsidP="009E72FC">
          <w:pPr>
            <w:pStyle w:val="Footer"/>
            <w:tabs>
              <w:tab w:val="clear" w:pos="9072"/>
              <w:tab w:val="right" w:pos="8931"/>
            </w:tabs>
            <w:rPr>
              <w:rFonts w:asciiTheme="minorHAnsi" w:hAnsiTheme="minorHAnsi"/>
              <w:sz w:val="16"/>
              <w:szCs w:val="16"/>
              <w:lang w:val="sk-SK"/>
            </w:rPr>
          </w:pPr>
          <w:r w:rsidRPr="00906ABC">
            <w:rPr>
              <w:rFonts w:asciiTheme="minorHAnsi" w:hAnsiTheme="minorHAnsi" w:cs="Arial"/>
              <w:color w:val="083863"/>
              <w:sz w:val="16"/>
              <w:szCs w:val="16"/>
              <w:lang w:val="sk-SK"/>
            </w:rPr>
            <w:t xml:space="preserve">Bankové spojenie: </w:t>
          </w:r>
          <w:r w:rsidRPr="00906ABC">
            <w:rPr>
              <w:rFonts w:asciiTheme="minorHAnsi" w:hAnsiTheme="minorHAnsi" w:cs="Arial"/>
              <w:color w:val="083863"/>
              <w:sz w:val="16"/>
              <w:szCs w:val="16"/>
              <w:lang w:val="sk-SK" w:bidi="de-DE"/>
            </w:rPr>
            <w:t xml:space="preserve">Komerční banka, </w:t>
          </w:r>
          <w:proofErr w:type="spellStart"/>
          <w:r w:rsidRPr="00906ABC">
            <w:rPr>
              <w:rFonts w:asciiTheme="minorHAnsi" w:hAnsiTheme="minorHAnsi" w:cs="Arial"/>
              <w:color w:val="083863"/>
              <w:sz w:val="16"/>
              <w:szCs w:val="16"/>
              <w:lang w:val="sk-SK" w:bidi="de-DE"/>
            </w:rPr>
            <w:t>a.s</w:t>
          </w:r>
          <w:proofErr w:type="spellEnd"/>
          <w:r w:rsidRPr="00906ABC">
            <w:rPr>
              <w:rFonts w:asciiTheme="minorHAnsi" w:hAnsiTheme="minorHAnsi" w:cs="Arial"/>
              <w:color w:val="083863"/>
              <w:sz w:val="16"/>
              <w:szCs w:val="16"/>
              <w:lang w:val="sk-SK" w:bidi="de-DE"/>
            </w:rPr>
            <w:t>.,</w:t>
          </w:r>
          <w:r w:rsidRPr="00906ABC">
            <w:rPr>
              <w:rFonts w:asciiTheme="minorHAnsi" w:hAnsiTheme="minorHAnsi" w:cs="Arial"/>
              <w:color w:val="083863"/>
              <w:sz w:val="16"/>
              <w:szCs w:val="16"/>
              <w:lang w:val="sk-SK"/>
            </w:rPr>
            <w:t xml:space="preserve"> IBAN: SK52 8100 0001 0791 4833 0277 SWIFT/BIC: </w:t>
          </w:r>
          <w:r w:rsidRPr="00906ABC">
            <w:rPr>
              <w:rFonts w:asciiTheme="minorHAnsi" w:hAnsiTheme="minorHAnsi" w:cs="Arial"/>
              <w:color w:val="083863"/>
              <w:sz w:val="16"/>
              <w:szCs w:val="16"/>
              <w:lang w:val="sk-SK" w:bidi="de-DE"/>
            </w:rPr>
            <w:t xml:space="preserve">KOMBCZPPXXX </w:t>
          </w:r>
          <w:r w:rsidRPr="00906ABC">
            <w:rPr>
              <w:rFonts w:asciiTheme="minorHAnsi" w:hAnsiTheme="minorHAnsi" w:cs="Arial"/>
              <w:color w:val="083863"/>
              <w:sz w:val="16"/>
              <w:szCs w:val="16"/>
              <w:lang w:val="sk-SK" w:bidi="de-DE"/>
            </w:rPr>
            <w:tab/>
          </w:r>
        </w:p>
      </w:tc>
      <w:tc>
        <w:tcPr>
          <w:tcW w:w="2532" w:type="dxa"/>
          <w:vAlign w:val="center"/>
        </w:tcPr>
        <w:p w14:paraId="50E7D6CA" w14:textId="4C30F89E" w:rsidR="009E72FC" w:rsidRPr="00906ABC" w:rsidRDefault="009E72FC" w:rsidP="009E72FC">
          <w:pPr>
            <w:pStyle w:val="Footer"/>
            <w:tabs>
              <w:tab w:val="clear" w:pos="9072"/>
              <w:tab w:val="right" w:pos="8931"/>
            </w:tabs>
            <w:jc w:val="right"/>
            <w:rPr>
              <w:rFonts w:asciiTheme="minorHAnsi" w:hAnsiTheme="minorHAnsi" w:cs="Arial"/>
              <w:color w:val="083863"/>
              <w:sz w:val="16"/>
              <w:szCs w:val="16"/>
              <w:lang w:val="sk-SK"/>
            </w:rPr>
          </w:pPr>
          <w:r w:rsidRPr="00DB11DB">
            <w:rPr>
              <w:rFonts w:asciiTheme="minorHAnsi" w:hAnsiTheme="minorHAnsi" w:cs="Arial"/>
              <w:color w:val="7F7F7F" w:themeColor="background1" w:themeShade="7F"/>
              <w:spacing w:val="60"/>
              <w:sz w:val="16"/>
              <w:szCs w:val="16"/>
              <w:lang w:val="sk-SK"/>
            </w:rPr>
            <w:t>Page</w:t>
          </w:r>
          <w:r w:rsidRPr="00DB11DB">
            <w:rPr>
              <w:rFonts w:asciiTheme="minorHAnsi" w:hAnsiTheme="minorHAnsi" w:cs="Arial"/>
              <w:color w:val="083863"/>
              <w:sz w:val="16"/>
              <w:szCs w:val="16"/>
              <w:lang w:val="sk-SK"/>
            </w:rPr>
            <w:t xml:space="preserve"> </w:t>
          </w:r>
          <w:r w:rsidRPr="00FA472E">
            <w:rPr>
              <w:rFonts w:asciiTheme="minorHAnsi" w:hAnsiTheme="minorHAnsi" w:cs="Arial"/>
              <w:b/>
              <w:color w:val="083863"/>
              <w:sz w:val="16"/>
              <w:szCs w:val="16"/>
              <w:lang w:val="sk-SK"/>
            </w:rPr>
            <w:t xml:space="preserve">| </w:t>
          </w:r>
          <w:r w:rsidRPr="00FA472E">
            <w:rPr>
              <w:rFonts w:asciiTheme="minorHAnsi" w:hAnsiTheme="minorHAnsi" w:cs="Arial"/>
              <w:b/>
              <w:color w:val="083863"/>
              <w:sz w:val="16"/>
              <w:szCs w:val="16"/>
              <w:lang w:val="sk-SK"/>
            </w:rPr>
            <w:fldChar w:fldCharType="begin"/>
          </w:r>
          <w:r w:rsidRPr="00FA472E">
            <w:rPr>
              <w:rFonts w:asciiTheme="minorHAnsi" w:hAnsiTheme="minorHAnsi" w:cs="Arial"/>
              <w:b/>
              <w:color w:val="083863"/>
              <w:sz w:val="16"/>
              <w:szCs w:val="16"/>
              <w:lang w:val="sk-SK"/>
            </w:rPr>
            <w:instrText xml:space="preserve"> PAGE   \* MERGEFORMAT </w:instrText>
          </w:r>
          <w:r w:rsidRPr="00FA472E">
            <w:rPr>
              <w:rFonts w:asciiTheme="minorHAnsi" w:hAnsiTheme="minorHAnsi" w:cs="Arial"/>
              <w:b/>
              <w:color w:val="083863"/>
              <w:sz w:val="16"/>
              <w:szCs w:val="16"/>
              <w:lang w:val="sk-SK"/>
            </w:rPr>
            <w:fldChar w:fldCharType="separate"/>
          </w:r>
          <w:r w:rsidR="00DB3D25" w:rsidRPr="00DB3D25">
            <w:rPr>
              <w:rFonts w:asciiTheme="minorHAnsi" w:hAnsiTheme="minorHAnsi" w:cs="Arial"/>
              <w:b/>
              <w:bCs/>
              <w:noProof/>
              <w:color w:val="083863"/>
              <w:sz w:val="16"/>
              <w:szCs w:val="16"/>
              <w:lang w:val="sk-SK"/>
            </w:rPr>
            <w:t>1</w:t>
          </w:r>
          <w:r w:rsidRPr="00FA472E">
            <w:rPr>
              <w:rFonts w:asciiTheme="minorHAnsi" w:hAnsiTheme="minorHAnsi" w:cs="Arial"/>
              <w:b/>
              <w:bCs/>
              <w:noProof/>
              <w:color w:val="083863"/>
              <w:sz w:val="16"/>
              <w:szCs w:val="16"/>
              <w:lang w:val="sk-SK"/>
            </w:rPr>
            <w:fldChar w:fldCharType="end"/>
          </w:r>
          <w:r w:rsidRPr="00FA472E">
            <w:rPr>
              <w:rFonts w:asciiTheme="minorHAnsi" w:hAnsiTheme="minorHAnsi" w:cs="Arial"/>
              <w:b/>
              <w:bCs/>
              <w:noProof/>
              <w:color w:val="083863"/>
              <w:sz w:val="16"/>
              <w:szCs w:val="16"/>
              <w:lang w:val="sk-SK"/>
            </w:rPr>
            <w:t>/</w:t>
          </w:r>
          <w:r w:rsidRPr="00FA472E">
            <w:rPr>
              <w:rFonts w:asciiTheme="minorHAnsi" w:hAnsiTheme="minorHAnsi" w:cs="Arial"/>
              <w:b/>
              <w:color w:val="083863"/>
              <w:sz w:val="16"/>
              <w:szCs w:val="16"/>
              <w:lang w:val="sk-SK"/>
            </w:rPr>
            <w:t xml:space="preserve"> </w:t>
          </w:r>
          <w:r w:rsidRPr="00FA472E">
            <w:rPr>
              <w:rFonts w:asciiTheme="minorHAnsi" w:hAnsiTheme="minorHAnsi" w:cs="Arial"/>
              <w:b/>
              <w:color w:val="083863"/>
              <w:sz w:val="16"/>
              <w:szCs w:val="16"/>
              <w:lang w:val="sk-SK"/>
            </w:rPr>
            <w:fldChar w:fldCharType="begin"/>
          </w:r>
          <w:r w:rsidRPr="00FA472E">
            <w:rPr>
              <w:rFonts w:asciiTheme="minorHAnsi" w:hAnsiTheme="minorHAnsi" w:cs="Arial"/>
              <w:b/>
              <w:color w:val="083863"/>
              <w:sz w:val="16"/>
              <w:szCs w:val="16"/>
              <w:lang w:val="sk-SK"/>
            </w:rPr>
            <w:instrText xml:space="preserve"> NUMPAGES   \* MERGEFORMAT </w:instrText>
          </w:r>
          <w:r w:rsidRPr="00FA472E">
            <w:rPr>
              <w:rFonts w:asciiTheme="minorHAnsi" w:hAnsiTheme="minorHAnsi" w:cs="Arial"/>
              <w:b/>
              <w:color w:val="083863"/>
              <w:sz w:val="16"/>
              <w:szCs w:val="16"/>
              <w:lang w:val="sk-SK"/>
            </w:rPr>
            <w:fldChar w:fldCharType="separate"/>
          </w:r>
          <w:r w:rsidR="00DB3D25">
            <w:rPr>
              <w:rFonts w:asciiTheme="minorHAnsi" w:hAnsiTheme="minorHAnsi" w:cs="Arial"/>
              <w:b/>
              <w:noProof/>
              <w:color w:val="083863"/>
              <w:sz w:val="16"/>
              <w:szCs w:val="16"/>
              <w:lang w:val="sk-SK"/>
            </w:rPr>
            <w:t>1</w:t>
          </w:r>
          <w:r w:rsidRPr="00FA472E">
            <w:rPr>
              <w:rFonts w:asciiTheme="minorHAnsi" w:hAnsiTheme="minorHAnsi" w:cs="Arial"/>
              <w:b/>
              <w:color w:val="083863"/>
              <w:sz w:val="16"/>
              <w:szCs w:val="16"/>
              <w:lang w:val="sk-SK"/>
            </w:rPr>
            <w:fldChar w:fldCharType="end"/>
          </w:r>
        </w:p>
      </w:tc>
    </w:tr>
  </w:tbl>
  <w:p w14:paraId="0CB999CF" w14:textId="1B573175" w:rsidR="009E72FC" w:rsidRPr="00E24E91" w:rsidRDefault="009E72FC" w:rsidP="0013706C">
    <w:pPr>
      <w:pStyle w:val="Footer"/>
      <w:rPr>
        <w:rFonts w:asciiTheme="minorHAnsi" w:hAnsiTheme="minorHAnsi"/>
        <w:sz w:val="16"/>
        <w:szCs w:val="16"/>
        <w:lang w:val="en-GB"/>
      </w:rPr>
    </w:pPr>
    <w:r w:rsidRPr="00E24E91">
      <w:rPr>
        <w:rFonts w:asciiTheme="minorHAnsi" w:hAnsiTheme="minorHAnsi" w:cs="Arial"/>
        <w:color w:val="083863"/>
        <w:sz w:val="16"/>
        <w:szCs w:val="16"/>
        <w:lang w:val="en-GB" w:bidi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E5559" w14:textId="77777777" w:rsidR="004204E4" w:rsidRDefault="004204E4" w:rsidP="00AE1EA0">
      <w:r>
        <w:separator/>
      </w:r>
    </w:p>
  </w:footnote>
  <w:footnote w:type="continuationSeparator" w:id="0">
    <w:p w14:paraId="0EC4FA18" w14:textId="77777777" w:rsidR="004204E4" w:rsidRDefault="004204E4" w:rsidP="00AE1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CBE6F" w14:textId="49BCB372" w:rsidR="009E72FC" w:rsidRPr="0014699B" w:rsidRDefault="009E72FC" w:rsidP="007A21C8">
    <w:pPr>
      <w:pStyle w:val="Header"/>
      <w:rPr>
        <w:b/>
        <w:i/>
        <w:u w:val="single"/>
      </w:rPr>
    </w:pPr>
    <w:r>
      <w:rPr>
        <w:noProof/>
        <w:lang w:val="sk-SK" w:eastAsia="sk-SK"/>
      </w:rPr>
      <w:drawing>
        <wp:inline distT="0" distB="0" distL="0" distR="0" wp14:anchorId="2FD4EA45" wp14:editId="162C28CB">
          <wp:extent cx="1771650" cy="609600"/>
          <wp:effectExtent l="0" t="0" r="0" b="0"/>
          <wp:docPr id="6" name="Picture 6" descr="D4R7_RGB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4R7_RGB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C9628D" w14:textId="1458AFD7" w:rsidR="009E72FC" w:rsidRDefault="009E72FC" w:rsidP="0014699B">
    <w:pPr>
      <w:pStyle w:val="Header"/>
      <w:jc w:val="center"/>
      <w:rPr>
        <w:b/>
        <w:i/>
        <w:u w:val="single"/>
      </w:rPr>
    </w:pPr>
  </w:p>
  <w:p w14:paraId="0AB3A059" w14:textId="5427CBE7" w:rsidR="009E72FC" w:rsidRPr="00D32869" w:rsidRDefault="000716B8" w:rsidP="0014699B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TLAČOVÁ SPRÁVA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18B7"/>
    <w:multiLevelType w:val="hybridMultilevel"/>
    <w:tmpl w:val="19F2974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D6B7B"/>
    <w:multiLevelType w:val="hybridMultilevel"/>
    <w:tmpl w:val="65A4C9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368D9"/>
    <w:multiLevelType w:val="hybridMultilevel"/>
    <w:tmpl w:val="FEFEE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3E0CC7"/>
    <w:multiLevelType w:val="hybridMultilevel"/>
    <w:tmpl w:val="AEC2C8D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C526AE"/>
    <w:multiLevelType w:val="hybridMultilevel"/>
    <w:tmpl w:val="EE4EAA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62BB3"/>
    <w:multiLevelType w:val="hybridMultilevel"/>
    <w:tmpl w:val="7416CFE2"/>
    <w:lvl w:ilvl="0" w:tplc="693E0C1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A7434"/>
    <w:multiLevelType w:val="hybridMultilevel"/>
    <w:tmpl w:val="955C9286"/>
    <w:lvl w:ilvl="0" w:tplc="041B0017">
      <w:start w:val="1"/>
      <w:numFmt w:val="lowerLetter"/>
      <w:lvlText w:val="%1)"/>
      <w:lvlJc w:val="left"/>
      <w:pPr>
        <w:ind w:left="814" w:hanging="360"/>
      </w:pPr>
    </w:lvl>
    <w:lvl w:ilvl="1" w:tplc="041B0019" w:tentative="1">
      <w:start w:val="1"/>
      <w:numFmt w:val="lowerLetter"/>
      <w:lvlText w:val="%2."/>
      <w:lvlJc w:val="left"/>
      <w:pPr>
        <w:ind w:left="1534" w:hanging="360"/>
      </w:pPr>
    </w:lvl>
    <w:lvl w:ilvl="2" w:tplc="041B001B" w:tentative="1">
      <w:start w:val="1"/>
      <w:numFmt w:val="lowerRoman"/>
      <w:lvlText w:val="%3."/>
      <w:lvlJc w:val="right"/>
      <w:pPr>
        <w:ind w:left="2254" w:hanging="180"/>
      </w:pPr>
    </w:lvl>
    <w:lvl w:ilvl="3" w:tplc="041B000F" w:tentative="1">
      <w:start w:val="1"/>
      <w:numFmt w:val="decimal"/>
      <w:lvlText w:val="%4."/>
      <w:lvlJc w:val="left"/>
      <w:pPr>
        <w:ind w:left="2974" w:hanging="360"/>
      </w:pPr>
    </w:lvl>
    <w:lvl w:ilvl="4" w:tplc="041B0019" w:tentative="1">
      <w:start w:val="1"/>
      <w:numFmt w:val="lowerLetter"/>
      <w:lvlText w:val="%5."/>
      <w:lvlJc w:val="left"/>
      <w:pPr>
        <w:ind w:left="3694" w:hanging="360"/>
      </w:pPr>
    </w:lvl>
    <w:lvl w:ilvl="5" w:tplc="041B001B" w:tentative="1">
      <w:start w:val="1"/>
      <w:numFmt w:val="lowerRoman"/>
      <w:lvlText w:val="%6."/>
      <w:lvlJc w:val="right"/>
      <w:pPr>
        <w:ind w:left="4414" w:hanging="180"/>
      </w:pPr>
    </w:lvl>
    <w:lvl w:ilvl="6" w:tplc="041B000F" w:tentative="1">
      <w:start w:val="1"/>
      <w:numFmt w:val="decimal"/>
      <w:lvlText w:val="%7."/>
      <w:lvlJc w:val="left"/>
      <w:pPr>
        <w:ind w:left="5134" w:hanging="360"/>
      </w:pPr>
    </w:lvl>
    <w:lvl w:ilvl="7" w:tplc="041B0019" w:tentative="1">
      <w:start w:val="1"/>
      <w:numFmt w:val="lowerLetter"/>
      <w:lvlText w:val="%8."/>
      <w:lvlJc w:val="left"/>
      <w:pPr>
        <w:ind w:left="5854" w:hanging="360"/>
      </w:pPr>
    </w:lvl>
    <w:lvl w:ilvl="8" w:tplc="041B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 w15:restartNumberingAfterBreak="0">
    <w:nsid w:val="1E013514"/>
    <w:multiLevelType w:val="hybridMultilevel"/>
    <w:tmpl w:val="50F05C0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3D54F4"/>
    <w:multiLevelType w:val="hybridMultilevel"/>
    <w:tmpl w:val="3F80846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1E50662"/>
    <w:multiLevelType w:val="hybridMultilevel"/>
    <w:tmpl w:val="075E0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85A83"/>
    <w:multiLevelType w:val="hybridMultilevel"/>
    <w:tmpl w:val="24E6E1D6"/>
    <w:lvl w:ilvl="0" w:tplc="041B0017">
      <w:start w:val="1"/>
      <w:numFmt w:val="lowerLetter"/>
      <w:lvlText w:val="%1)"/>
      <w:lvlJc w:val="left"/>
      <w:pPr>
        <w:ind w:left="1174" w:hanging="360"/>
      </w:pPr>
    </w:lvl>
    <w:lvl w:ilvl="1" w:tplc="041B0019" w:tentative="1">
      <w:start w:val="1"/>
      <w:numFmt w:val="lowerLetter"/>
      <w:lvlText w:val="%2."/>
      <w:lvlJc w:val="left"/>
      <w:pPr>
        <w:ind w:left="1894" w:hanging="360"/>
      </w:pPr>
    </w:lvl>
    <w:lvl w:ilvl="2" w:tplc="041B001B" w:tentative="1">
      <w:start w:val="1"/>
      <w:numFmt w:val="lowerRoman"/>
      <w:lvlText w:val="%3."/>
      <w:lvlJc w:val="right"/>
      <w:pPr>
        <w:ind w:left="2614" w:hanging="180"/>
      </w:pPr>
    </w:lvl>
    <w:lvl w:ilvl="3" w:tplc="041B000F" w:tentative="1">
      <w:start w:val="1"/>
      <w:numFmt w:val="decimal"/>
      <w:lvlText w:val="%4."/>
      <w:lvlJc w:val="left"/>
      <w:pPr>
        <w:ind w:left="3334" w:hanging="360"/>
      </w:pPr>
    </w:lvl>
    <w:lvl w:ilvl="4" w:tplc="041B0019" w:tentative="1">
      <w:start w:val="1"/>
      <w:numFmt w:val="lowerLetter"/>
      <w:lvlText w:val="%5."/>
      <w:lvlJc w:val="left"/>
      <w:pPr>
        <w:ind w:left="4054" w:hanging="360"/>
      </w:pPr>
    </w:lvl>
    <w:lvl w:ilvl="5" w:tplc="041B001B" w:tentative="1">
      <w:start w:val="1"/>
      <w:numFmt w:val="lowerRoman"/>
      <w:lvlText w:val="%6."/>
      <w:lvlJc w:val="right"/>
      <w:pPr>
        <w:ind w:left="4774" w:hanging="180"/>
      </w:pPr>
    </w:lvl>
    <w:lvl w:ilvl="6" w:tplc="041B000F" w:tentative="1">
      <w:start w:val="1"/>
      <w:numFmt w:val="decimal"/>
      <w:lvlText w:val="%7."/>
      <w:lvlJc w:val="left"/>
      <w:pPr>
        <w:ind w:left="5494" w:hanging="360"/>
      </w:pPr>
    </w:lvl>
    <w:lvl w:ilvl="7" w:tplc="041B0019" w:tentative="1">
      <w:start w:val="1"/>
      <w:numFmt w:val="lowerLetter"/>
      <w:lvlText w:val="%8."/>
      <w:lvlJc w:val="left"/>
      <w:pPr>
        <w:ind w:left="6214" w:hanging="360"/>
      </w:pPr>
    </w:lvl>
    <w:lvl w:ilvl="8" w:tplc="041B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1" w15:restartNumberingAfterBreak="0">
    <w:nsid w:val="247008F7"/>
    <w:multiLevelType w:val="hybridMultilevel"/>
    <w:tmpl w:val="583452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32439"/>
    <w:multiLevelType w:val="hybridMultilevel"/>
    <w:tmpl w:val="AFCCBB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55427"/>
    <w:multiLevelType w:val="hybridMultilevel"/>
    <w:tmpl w:val="FDD6A12A"/>
    <w:lvl w:ilvl="0" w:tplc="1468391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274E6E"/>
    <w:multiLevelType w:val="hybridMultilevel"/>
    <w:tmpl w:val="D93A4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317BC"/>
    <w:multiLevelType w:val="hybridMultilevel"/>
    <w:tmpl w:val="115073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10172"/>
    <w:multiLevelType w:val="hybridMultilevel"/>
    <w:tmpl w:val="2016480C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4D0CA5"/>
    <w:multiLevelType w:val="hybridMultilevel"/>
    <w:tmpl w:val="9542684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787F99"/>
    <w:multiLevelType w:val="hybridMultilevel"/>
    <w:tmpl w:val="7E4ED5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7B7376"/>
    <w:multiLevelType w:val="hybridMultilevel"/>
    <w:tmpl w:val="CA4079C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7E37FA"/>
    <w:multiLevelType w:val="hybridMultilevel"/>
    <w:tmpl w:val="FDD6A12A"/>
    <w:lvl w:ilvl="0" w:tplc="1468391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10088"/>
    <w:multiLevelType w:val="hybridMultilevel"/>
    <w:tmpl w:val="CC428EF0"/>
    <w:lvl w:ilvl="0" w:tplc="041B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B0A92"/>
    <w:multiLevelType w:val="hybridMultilevel"/>
    <w:tmpl w:val="20D4DE4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391AAE"/>
    <w:multiLevelType w:val="hybridMultilevel"/>
    <w:tmpl w:val="C1EC313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4E1388"/>
    <w:multiLevelType w:val="hybridMultilevel"/>
    <w:tmpl w:val="28383AFE"/>
    <w:lvl w:ilvl="0" w:tplc="55B437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D05EE1"/>
    <w:multiLevelType w:val="hybridMultilevel"/>
    <w:tmpl w:val="719AAA3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BF4469"/>
    <w:multiLevelType w:val="hybridMultilevel"/>
    <w:tmpl w:val="381E2B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65EF9"/>
    <w:multiLevelType w:val="hybridMultilevel"/>
    <w:tmpl w:val="20E67E0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5B3D5C"/>
    <w:multiLevelType w:val="hybridMultilevel"/>
    <w:tmpl w:val="5BA4F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145ED"/>
    <w:multiLevelType w:val="hybridMultilevel"/>
    <w:tmpl w:val="77FEB7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2B7850"/>
    <w:multiLevelType w:val="hybridMultilevel"/>
    <w:tmpl w:val="768095E6"/>
    <w:lvl w:ilvl="0" w:tplc="D2EE8BE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5C7FF2"/>
    <w:multiLevelType w:val="hybridMultilevel"/>
    <w:tmpl w:val="07582A44"/>
    <w:lvl w:ilvl="0" w:tplc="79A083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6B70C3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33" w15:restartNumberingAfterBreak="0">
    <w:nsid w:val="660D4808"/>
    <w:multiLevelType w:val="hybridMultilevel"/>
    <w:tmpl w:val="351E07B4"/>
    <w:lvl w:ilvl="0" w:tplc="CDA4C53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43345B"/>
    <w:multiLevelType w:val="hybridMultilevel"/>
    <w:tmpl w:val="8E12D322"/>
    <w:lvl w:ilvl="0" w:tplc="B63A5B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9346DD"/>
    <w:multiLevelType w:val="multilevel"/>
    <w:tmpl w:val="59D80E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1C02B4"/>
    <w:multiLevelType w:val="hybridMultilevel"/>
    <w:tmpl w:val="E8629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8837CF"/>
    <w:multiLevelType w:val="hybridMultilevel"/>
    <w:tmpl w:val="EE4EAA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12F95"/>
    <w:multiLevelType w:val="hybridMultilevel"/>
    <w:tmpl w:val="6FC2D30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D41242"/>
    <w:multiLevelType w:val="multilevel"/>
    <w:tmpl w:val="F77604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7E6339"/>
    <w:multiLevelType w:val="hybridMultilevel"/>
    <w:tmpl w:val="1794C844"/>
    <w:lvl w:ilvl="0" w:tplc="5B506FDE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41" w15:restartNumberingAfterBreak="0">
    <w:nsid w:val="79772B27"/>
    <w:multiLevelType w:val="hybridMultilevel"/>
    <w:tmpl w:val="27D6C5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32"/>
  </w:num>
  <w:num w:numId="4">
    <w:abstractNumId w:val="35"/>
  </w:num>
  <w:num w:numId="5">
    <w:abstractNumId w:val="39"/>
  </w:num>
  <w:num w:numId="6">
    <w:abstractNumId w:val="8"/>
  </w:num>
  <w:num w:numId="7">
    <w:abstractNumId w:val="40"/>
  </w:num>
  <w:num w:numId="8">
    <w:abstractNumId w:val="33"/>
  </w:num>
  <w:num w:numId="9">
    <w:abstractNumId w:val="30"/>
  </w:num>
  <w:num w:numId="10">
    <w:abstractNumId w:val="20"/>
  </w:num>
  <w:num w:numId="11">
    <w:abstractNumId w:val="29"/>
  </w:num>
  <w:num w:numId="12">
    <w:abstractNumId w:val="21"/>
  </w:num>
  <w:num w:numId="13">
    <w:abstractNumId w:val="12"/>
  </w:num>
  <w:num w:numId="14">
    <w:abstractNumId w:val="18"/>
  </w:num>
  <w:num w:numId="15">
    <w:abstractNumId w:val="10"/>
  </w:num>
  <w:num w:numId="16">
    <w:abstractNumId w:val="6"/>
  </w:num>
  <w:num w:numId="17">
    <w:abstractNumId w:val="38"/>
  </w:num>
  <w:num w:numId="18">
    <w:abstractNumId w:val="41"/>
  </w:num>
  <w:num w:numId="19">
    <w:abstractNumId w:val="22"/>
  </w:num>
  <w:num w:numId="20">
    <w:abstractNumId w:val="0"/>
  </w:num>
  <w:num w:numId="21">
    <w:abstractNumId w:val="13"/>
  </w:num>
  <w:num w:numId="22">
    <w:abstractNumId w:val="4"/>
  </w:num>
  <w:num w:numId="23">
    <w:abstractNumId w:val="5"/>
  </w:num>
  <w:num w:numId="24">
    <w:abstractNumId w:val="24"/>
  </w:num>
  <w:num w:numId="25">
    <w:abstractNumId w:val="23"/>
  </w:num>
  <w:num w:numId="26">
    <w:abstractNumId w:val="19"/>
  </w:num>
  <w:num w:numId="27">
    <w:abstractNumId w:val="7"/>
  </w:num>
  <w:num w:numId="28">
    <w:abstractNumId w:val="25"/>
  </w:num>
  <w:num w:numId="29">
    <w:abstractNumId w:val="17"/>
  </w:num>
  <w:num w:numId="30">
    <w:abstractNumId w:val="27"/>
  </w:num>
  <w:num w:numId="31">
    <w:abstractNumId w:val="26"/>
  </w:num>
  <w:num w:numId="32">
    <w:abstractNumId w:val="15"/>
  </w:num>
  <w:num w:numId="33">
    <w:abstractNumId w:val="3"/>
  </w:num>
  <w:num w:numId="34">
    <w:abstractNumId w:val="37"/>
  </w:num>
  <w:num w:numId="35">
    <w:abstractNumId w:val="31"/>
  </w:num>
  <w:num w:numId="36">
    <w:abstractNumId w:val="11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9"/>
  </w:num>
  <w:num w:numId="40">
    <w:abstractNumId w:val="36"/>
  </w:num>
  <w:num w:numId="41">
    <w:abstractNumId w:val="34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A9E"/>
    <w:rsid w:val="00004D7D"/>
    <w:rsid w:val="00014293"/>
    <w:rsid w:val="00050A4C"/>
    <w:rsid w:val="000716B8"/>
    <w:rsid w:val="00087EDC"/>
    <w:rsid w:val="0009020F"/>
    <w:rsid w:val="0009198B"/>
    <w:rsid w:val="000A3173"/>
    <w:rsid w:val="000A7100"/>
    <w:rsid w:val="000B11E2"/>
    <w:rsid w:val="000C0D62"/>
    <w:rsid w:val="000C1140"/>
    <w:rsid w:val="000D7AF4"/>
    <w:rsid w:val="000E31A4"/>
    <w:rsid w:val="000E5DCD"/>
    <w:rsid w:val="000E7C7E"/>
    <w:rsid w:val="00112A95"/>
    <w:rsid w:val="00130A56"/>
    <w:rsid w:val="0013706C"/>
    <w:rsid w:val="0014699B"/>
    <w:rsid w:val="001521AD"/>
    <w:rsid w:val="00153FB8"/>
    <w:rsid w:val="00157671"/>
    <w:rsid w:val="0015779A"/>
    <w:rsid w:val="001631BB"/>
    <w:rsid w:val="00170646"/>
    <w:rsid w:val="001729E2"/>
    <w:rsid w:val="001754DC"/>
    <w:rsid w:val="001802BA"/>
    <w:rsid w:val="0018652B"/>
    <w:rsid w:val="001A159C"/>
    <w:rsid w:val="001A3345"/>
    <w:rsid w:val="001A3A9F"/>
    <w:rsid w:val="001A68CE"/>
    <w:rsid w:val="001B5EB8"/>
    <w:rsid w:val="001C6856"/>
    <w:rsid w:val="001C714A"/>
    <w:rsid w:val="001D347E"/>
    <w:rsid w:val="001D5A86"/>
    <w:rsid w:val="001E0266"/>
    <w:rsid w:val="001E29E3"/>
    <w:rsid w:val="001E2EEB"/>
    <w:rsid w:val="001E739F"/>
    <w:rsid w:val="001F0743"/>
    <w:rsid w:val="001F6CD7"/>
    <w:rsid w:val="002002D9"/>
    <w:rsid w:val="00204A5F"/>
    <w:rsid w:val="00205391"/>
    <w:rsid w:val="00205C0A"/>
    <w:rsid w:val="0022136F"/>
    <w:rsid w:val="00225DB3"/>
    <w:rsid w:val="0022660A"/>
    <w:rsid w:val="00227631"/>
    <w:rsid w:val="002306A2"/>
    <w:rsid w:val="00233877"/>
    <w:rsid w:val="00234DA3"/>
    <w:rsid w:val="002370EB"/>
    <w:rsid w:val="002413FD"/>
    <w:rsid w:val="002758A8"/>
    <w:rsid w:val="002760EA"/>
    <w:rsid w:val="00277E70"/>
    <w:rsid w:val="00280515"/>
    <w:rsid w:val="00295F8C"/>
    <w:rsid w:val="00296EF4"/>
    <w:rsid w:val="002A4458"/>
    <w:rsid w:val="002A6487"/>
    <w:rsid w:val="002B53CB"/>
    <w:rsid w:val="002C1FBF"/>
    <w:rsid w:val="002C6D1A"/>
    <w:rsid w:val="002D2D1D"/>
    <w:rsid w:val="002D5220"/>
    <w:rsid w:val="002E27A8"/>
    <w:rsid w:val="002F7DD6"/>
    <w:rsid w:val="00300347"/>
    <w:rsid w:val="003104B6"/>
    <w:rsid w:val="003212F3"/>
    <w:rsid w:val="00330F1C"/>
    <w:rsid w:val="00336FD2"/>
    <w:rsid w:val="003377AE"/>
    <w:rsid w:val="0034070D"/>
    <w:rsid w:val="003478F1"/>
    <w:rsid w:val="00351FB5"/>
    <w:rsid w:val="00363D53"/>
    <w:rsid w:val="003745D9"/>
    <w:rsid w:val="00393152"/>
    <w:rsid w:val="003A1B12"/>
    <w:rsid w:val="003B661E"/>
    <w:rsid w:val="003C5356"/>
    <w:rsid w:val="003D6714"/>
    <w:rsid w:val="003D6B22"/>
    <w:rsid w:val="003E636E"/>
    <w:rsid w:val="004026A8"/>
    <w:rsid w:val="00417E80"/>
    <w:rsid w:val="004201BE"/>
    <w:rsid w:val="004204E4"/>
    <w:rsid w:val="00420BD1"/>
    <w:rsid w:val="004211D2"/>
    <w:rsid w:val="00427330"/>
    <w:rsid w:val="0043022E"/>
    <w:rsid w:val="00443C64"/>
    <w:rsid w:val="004579DE"/>
    <w:rsid w:val="00467464"/>
    <w:rsid w:val="00472035"/>
    <w:rsid w:val="00475B6B"/>
    <w:rsid w:val="00477A6D"/>
    <w:rsid w:val="004818FC"/>
    <w:rsid w:val="004A2122"/>
    <w:rsid w:val="004A369D"/>
    <w:rsid w:val="004A509C"/>
    <w:rsid w:val="004C3A57"/>
    <w:rsid w:val="004C5A1C"/>
    <w:rsid w:val="004C71D0"/>
    <w:rsid w:val="004C7A34"/>
    <w:rsid w:val="004D70EF"/>
    <w:rsid w:val="004E41D5"/>
    <w:rsid w:val="004F4931"/>
    <w:rsid w:val="00500DE6"/>
    <w:rsid w:val="0050252C"/>
    <w:rsid w:val="00504A08"/>
    <w:rsid w:val="005052F2"/>
    <w:rsid w:val="00510259"/>
    <w:rsid w:val="005178F3"/>
    <w:rsid w:val="00520F7C"/>
    <w:rsid w:val="0052235A"/>
    <w:rsid w:val="00524365"/>
    <w:rsid w:val="005336F5"/>
    <w:rsid w:val="005527B9"/>
    <w:rsid w:val="00553D9E"/>
    <w:rsid w:val="005604EB"/>
    <w:rsid w:val="0056568C"/>
    <w:rsid w:val="00575BA3"/>
    <w:rsid w:val="00580284"/>
    <w:rsid w:val="005879BD"/>
    <w:rsid w:val="00592D2C"/>
    <w:rsid w:val="00595572"/>
    <w:rsid w:val="005C4C7C"/>
    <w:rsid w:val="005C7390"/>
    <w:rsid w:val="005D1429"/>
    <w:rsid w:val="005D151E"/>
    <w:rsid w:val="005E26CA"/>
    <w:rsid w:val="005F37B4"/>
    <w:rsid w:val="005F4BFE"/>
    <w:rsid w:val="00605A9E"/>
    <w:rsid w:val="0060651A"/>
    <w:rsid w:val="006224BE"/>
    <w:rsid w:val="00630C1B"/>
    <w:rsid w:val="00641FC9"/>
    <w:rsid w:val="00652C38"/>
    <w:rsid w:val="0066558B"/>
    <w:rsid w:val="00667605"/>
    <w:rsid w:val="006837F5"/>
    <w:rsid w:val="006839E8"/>
    <w:rsid w:val="00683AD7"/>
    <w:rsid w:val="00691BCC"/>
    <w:rsid w:val="006A12EE"/>
    <w:rsid w:val="006A4E3C"/>
    <w:rsid w:val="006A751C"/>
    <w:rsid w:val="006B0C3C"/>
    <w:rsid w:val="006B7D9A"/>
    <w:rsid w:val="006C72B6"/>
    <w:rsid w:val="006D0235"/>
    <w:rsid w:val="006D2098"/>
    <w:rsid w:val="006D3EC9"/>
    <w:rsid w:val="006E23DD"/>
    <w:rsid w:val="006F3F40"/>
    <w:rsid w:val="006F4130"/>
    <w:rsid w:val="006F6BEA"/>
    <w:rsid w:val="007033B3"/>
    <w:rsid w:val="00730542"/>
    <w:rsid w:val="00734DA8"/>
    <w:rsid w:val="00744225"/>
    <w:rsid w:val="00780006"/>
    <w:rsid w:val="00783C7A"/>
    <w:rsid w:val="00787BEB"/>
    <w:rsid w:val="007952F0"/>
    <w:rsid w:val="007A21C8"/>
    <w:rsid w:val="007A442B"/>
    <w:rsid w:val="007B0FF2"/>
    <w:rsid w:val="007D0217"/>
    <w:rsid w:val="007D7B79"/>
    <w:rsid w:val="007E154C"/>
    <w:rsid w:val="007E15F3"/>
    <w:rsid w:val="007E33C7"/>
    <w:rsid w:val="00812CE9"/>
    <w:rsid w:val="00814D82"/>
    <w:rsid w:val="008205EA"/>
    <w:rsid w:val="00821CB2"/>
    <w:rsid w:val="00821D7A"/>
    <w:rsid w:val="008343D9"/>
    <w:rsid w:val="00842A8F"/>
    <w:rsid w:val="00844AA1"/>
    <w:rsid w:val="008455E1"/>
    <w:rsid w:val="00846853"/>
    <w:rsid w:val="0084687B"/>
    <w:rsid w:val="00847DBA"/>
    <w:rsid w:val="00854E51"/>
    <w:rsid w:val="008618E4"/>
    <w:rsid w:val="00864768"/>
    <w:rsid w:val="008651CC"/>
    <w:rsid w:val="008733C2"/>
    <w:rsid w:val="0087430F"/>
    <w:rsid w:val="00881327"/>
    <w:rsid w:val="00887550"/>
    <w:rsid w:val="00896F9D"/>
    <w:rsid w:val="008A0EF8"/>
    <w:rsid w:val="008A42EA"/>
    <w:rsid w:val="008B7E85"/>
    <w:rsid w:val="008C780E"/>
    <w:rsid w:val="008D64F1"/>
    <w:rsid w:val="008E7D95"/>
    <w:rsid w:val="008F2C98"/>
    <w:rsid w:val="008F4C88"/>
    <w:rsid w:val="00912403"/>
    <w:rsid w:val="0091687B"/>
    <w:rsid w:val="00917490"/>
    <w:rsid w:val="009249F4"/>
    <w:rsid w:val="00926584"/>
    <w:rsid w:val="00936FBA"/>
    <w:rsid w:val="00941922"/>
    <w:rsid w:val="00966634"/>
    <w:rsid w:val="009669A1"/>
    <w:rsid w:val="00976429"/>
    <w:rsid w:val="009857E9"/>
    <w:rsid w:val="009959A8"/>
    <w:rsid w:val="00995C43"/>
    <w:rsid w:val="009B3C54"/>
    <w:rsid w:val="009B6738"/>
    <w:rsid w:val="009C317F"/>
    <w:rsid w:val="009C6F01"/>
    <w:rsid w:val="009D28AE"/>
    <w:rsid w:val="009E0C10"/>
    <w:rsid w:val="009E72FC"/>
    <w:rsid w:val="009F0659"/>
    <w:rsid w:val="009F0D85"/>
    <w:rsid w:val="00A0230C"/>
    <w:rsid w:val="00A04C6A"/>
    <w:rsid w:val="00A0653A"/>
    <w:rsid w:val="00A13877"/>
    <w:rsid w:val="00A14E5D"/>
    <w:rsid w:val="00A25926"/>
    <w:rsid w:val="00A26F54"/>
    <w:rsid w:val="00A2740E"/>
    <w:rsid w:val="00A27449"/>
    <w:rsid w:val="00A34700"/>
    <w:rsid w:val="00A3538D"/>
    <w:rsid w:val="00A44199"/>
    <w:rsid w:val="00A449D2"/>
    <w:rsid w:val="00A526F5"/>
    <w:rsid w:val="00A54566"/>
    <w:rsid w:val="00A57B48"/>
    <w:rsid w:val="00A648F6"/>
    <w:rsid w:val="00A73A98"/>
    <w:rsid w:val="00A82E25"/>
    <w:rsid w:val="00A86F1B"/>
    <w:rsid w:val="00A92E95"/>
    <w:rsid w:val="00A96AFA"/>
    <w:rsid w:val="00AB3863"/>
    <w:rsid w:val="00AC5390"/>
    <w:rsid w:val="00AD314D"/>
    <w:rsid w:val="00AE00DB"/>
    <w:rsid w:val="00AE1EA0"/>
    <w:rsid w:val="00AE2713"/>
    <w:rsid w:val="00AE7C84"/>
    <w:rsid w:val="00AF0D87"/>
    <w:rsid w:val="00AF11A9"/>
    <w:rsid w:val="00AF4DA4"/>
    <w:rsid w:val="00B15FC0"/>
    <w:rsid w:val="00B25704"/>
    <w:rsid w:val="00B25909"/>
    <w:rsid w:val="00B3655D"/>
    <w:rsid w:val="00B40694"/>
    <w:rsid w:val="00B40E8D"/>
    <w:rsid w:val="00B41827"/>
    <w:rsid w:val="00B51E49"/>
    <w:rsid w:val="00B550CE"/>
    <w:rsid w:val="00B60898"/>
    <w:rsid w:val="00B670DD"/>
    <w:rsid w:val="00B72932"/>
    <w:rsid w:val="00B80E3E"/>
    <w:rsid w:val="00B911B9"/>
    <w:rsid w:val="00B9594C"/>
    <w:rsid w:val="00BA2DAE"/>
    <w:rsid w:val="00BA45C6"/>
    <w:rsid w:val="00BB0ADD"/>
    <w:rsid w:val="00BE246E"/>
    <w:rsid w:val="00BE2A0B"/>
    <w:rsid w:val="00C071B5"/>
    <w:rsid w:val="00C21016"/>
    <w:rsid w:val="00C358C9"/>
    <w:rsid w:val="00C37C2E"/>
    <w:rsid w:val="00C76635"/>
    <w:rsid w:val="00C774A7"/>
    <w:rsid w:val="00C846FA"/>
    <w:rsid w:val="00C84EA2"/>
    <w:rsid w:val="00C90C07"/>
    <w:rsid w:val="00C921E5"/>
    <w:rsid w:val="00C92B16"/>
    <w:rsid w:val="00C94127"/>
    <w:rsid w:val="00C95E96"/>
    <w:rsid w:val="00CA0EBD"/>
    <w:rsid w:val="00CA3187"/>
    <w:rsid w:val="00CA7938"/>
    <w:rsid w:val="00CC019A"/>
    <w:rsid w:val="00CC0E06"/>
    <w:rsid w:val="00CC42BD"/>
    <w:rsid w:val="00CC59CA"/>
    <w:rsid w:val="00CC5B70"/>
    <w:rsid w:val="00CC69A5"/>
    <w:rsid w:val="00CD33AE"/>
    <w:rsid w:val="00CD4E2C"/>
    <w:rsid w:val="00CE5AE3"/>
    <w:rsid w:val="00D0175B"/>
    <w:rsid w:val="00D1188A"/>
    <w:rsid w:val="00D16F9E"/>
    <w:rsid w:val="00D23BBC"/>
    <w:rsid w:val="00D24B27"/>
    <w:rsid w:val="00D3027D"/>
    <w:rsid w:val="00D32869"/>
    <w:rsid w:val="00D45BA8"/>
    <w:rsid w:val="00D46A1C"/>
    <w:rsid w:val="00D54688"/>
    <w:rsid w:val="00D5686C"/>
    <w:rsid w:val="00D61E33"/>
    <w:rsid w:val="00D67EAF"/>
    <w:rsid w:val="00D74E13"/>
    <w:rsid w:val="00D75CAE"/>
    <w:rsid w:val="00D75D0A"/>
    <w:rsid w:val="00D91645"/>
    <w:rsid w:val="00D92535"/>
    <w:rsid w:val="00DA1959"/>
    <w:rsid w:val="00DA642B"/>
    <w:rsid w:val="00DB3D25"/>
    <w:rsid w:val="00DC5FF7"/>
    <w:rsid w:val="00DD020E"/>
    <w:rsid w:val="00DD09D2"/>
    <w:rsid w:val="00DD7F65"/>
    <w:rsid w:val="00DE4099"/>
    <w:rsid w:val="00DE4C5A"/>
    <w:rsid w:val="00DF435A"/>
    <w:rsid w:val="00DF640D"/>
    <w:rsid w:val="00E02B32"/>
    <w:rsid w:val="00E063C3"/>
    <w:rsid w:val="00E1214D"/>
    <w:rsid w:val="00E162E5"/>
    <w:rsid w:val="00E24E91"/>
    <w:rsid w:val="00E43356"/>
    <w:rsid w:val="00E539C8"/>
    <w:rsid w:val="00E56A48"/>
    <w:rsid w:val="00E6290E"/>
    <w:rsid w:val="00E6794D"/>
    <w:rsid w:val="00E75F70"/>
    <w:rsid w:val="00E82B29"/>
    <w:rsid w:val="00E8331F"/>
    <w:rsid w:val="00E91DC8"/>
    <w:rsid w:val="00E95907"/>
    <w:rsid w:val="00E95B3C"/>
    <w:rsid w:val="00EA7FF7"/>
    <w:rsid w:val="00EB26BB"/>
    <w:rsid w:val="00EC2427"/>
    <w:rsid w:val="00EC306F"/>
    <w:rsid w:val="00EE030C"/>
    <w:rsid w:val="00EF01EE"/>
    <w:rsid w:val="00EF116E"/>
    <w:rsid w:val="00EF68FD"/>
    <w:rsid w:val="00F13A47"/>
    <w:rsid w:val="00F13BE1"/>
    <w:rsid w:val="00F20E26"/>
    <w:rsid w:val="00F24C3F"/>
    <w:rsid w:val="00F467D1"/>
    <w:rsid w:val="00F575FF"/>
    <w:rsid w:val="00F609B0"/>
    <w:rsid w:val="00F86BEF"/>
    <w:rsid w:val="00F87EA1"/>
    <w:rsid w:val="00F91E92"/>
    <w:rsid w:val="00FA26BA"/>
    <w:rsid w:val="00FC1863"/>
    <w:rsid w:val="00FC5733"/>
    <w:rsid w:val="00FC72E6"/>
    <w:rsid w:val="00FD441F"/>
    <w:rsid w:val="00FE75CA"/>
    <w:rsid w:val="00FE7EA7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3A34B"/>
  <w15:docId w15:val="{4B64BBDD-EA7C-4B9F-B7F9-D71BBA27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Heading2">
    <w:name w:val="heading 2"/>
    <w:basedOn w:val="Normal"/>
    <w:next w:val="Normal"/>
    <w:link w:val="Heading2Char"/>
    <w:qFormat/>
    <w:rsid w:val="007E33C7"/>
    <w:pPr>
      <w:keepNext/>
      <w:jc w:val="both"/>
      <w:outlineLvl w:val="1"/>
    </w:pPr>
    <w:rPr>
      <w:rFonts w:eastAsia="PMingLiU"/>
      <w:b/>
      <w:bCs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7E33C7"/>
    <w:pPr>
      <w:keepNext/>
      <w:outlineLvl w:val="3"/>
    </w:pPr>
    <w:rPr>
      <w:rFonts w:eastAsia="PMingLiU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B48"/>
    <w:rPr>
      <w:rFonts w:ascii="Tahoma" w:eastAsia="Times New Roman" w:hAnsi="Tahoma" w:cs="Tahoma"/>
      <w:sz w:val="16"/>
      <w:szCs w:val="16"/>
      <w:lang w:val="de-DE" w:eastAsia="de-DE"/>
    </w:rPr>
  </w:style>
  <w:style w:type="paragraph" w:styleId="Footer">
    <w:name w:val="footer"/>
    <w:basedOn w:val="Normal"/>
    <w:link w:val="FooterChar"/>
    <w:semiHidden/>
    <w:rsid w:val="004201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4201BE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infacherAbsatz">
    <w:name w:val="[Einfacher Absatz]"/>
    <w:basedOn w:val="Normal"/>
    <w:rsid w:val="004201B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de-DE"/>
    </w:rPr>
  </w:style>
  <w:style w:type="character" w:customStyle="1" w:styleId="Heading2Char">
    <w:name w:val="Heading 2 Char"/>
    <w:basedOn w:val="DefaultParagraphFont"/>
    <w:link w:val="Heading2"/>
    <w:rsid w:val="007E33C7"/>
    <w:rPr>
      <w:rFonts w:ascii="Times New Roman" w:eastAsia="PMingLiU" w:hAnsi="Times New Roman" w:cs="Times New Roman"/>
      <w:b/>
      <w:bCs/>
      <w:sz w:val="24"/>
      <w:szCs w:val="24"/>
      <w:lang w:val="de-DE"/>
    </w:rPr>
  </w:style>
  <w:style w:type="character" w:customStyle="1" w:styleId="Heading4Char">
    <w:name w:val="Heading 4 Char"/>
    <w:basedOn w:val="DefaultParagraphFont"/>
    <w:link w:val="Heading4"/>
    <w:rsid w:val="007E33C7"/>
    <w:rPr>
      <w:rFonts w:ascii="Times New Roman" w:eastAsia="PMingLiU" w:hAnsi="Times New Roman" w:cs="Times New Roman"/>
      <w:sz w:val="24"/>
      <w:szCs w:val="24"/>
      <w:u w:val="single"/>
      <w:lang w:val="de-DE"/>
    </w:rPr>
  </w:style>
  <w:style w:type="paragraph" w:customStyle="1" w:styleId="NumberIndents">
    <w:name w:val="Number Indents"/>
    <w:basedOn w:val="Normal"/>
    <w:rsid w:val="007E33C7"/>
    <w:pPr>
      <w:spacing w:after="260" w:line="260" w:lineRule="exact"/>
      <w:ind w:left="720" w:hanging="720"/>
    </w:pPr>
    <w:rPr>
      <w:rFonts w:ascii="Times" w:eastAsia="PMingLiU" w:hAnsi="Times"/>
      <w:sz w:val="22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7E33C7"/>
    <w:pPr>
      <w:ind w:leftChars="200" w:left="480"/>
    </w:pPr>
    <w:rPr>
      <w:rFonts w:eastAsia="PMingLiU"/>
      <w:lang w:eastAsia="en-US"/>
    </w:rPr>
  </w:style>
  <w:style w:type="paragraph" w:styleId="Title">
    <w:name w:val="Title"/>
    <w:basedOn w:val="Normal"/>
    <w:link w:val="TitleChar"/>
    <w:qFormat/>
    <w:rsid w:val="006D0235"/>
    <w:pPr>
      <w:jc w:val="center"/>
    </w:pPr>
    <w:rPr>
      <w:rFonts w:ascii="Arial" w:hAnsi="Arial"/>
      <w:b/>
      <w:szCs w:val="20"/>
      <w:u w:val="single"/>
      <w:lang w:val="cs-CZ" w:eastAsia="sk-SK"/>
    </w:rPr>
  </w:style>
  <w:style w:type="character" w:customStyle="1" w:styleId="TitleChar">
    <w:name w:val="Title Char"/>
    <w:basedOn w:val="DefaultParagraphFont"/>
    <w:link w:val="Title"/>
    <w:rsid w:val="006D0235"/>
    <w:rPr>
      <w:rFonts w:ascii="Arial" w:eastAsia="Times New Roman" w:hAnsi="Arial" w:cs="Times New Roman"/>
      <w:b/>
      <w:sz w:val="24"/>
      <w:szCs w:val="20"/>
      <w:u w:val="single"/>
      <w:lang w:val="cs-CZ" w:eastAsia="sk-SK"/>
    </w:rPr>
  </w:style>
  <w:style w:type="paragraph" w:styleId="Header">
    <w:name w:val="header"/>
    <w:basedOn w:val="Normal"/>
    <w:link w:val="HeaderChar"/>
    <w:uiPriority w:val="99"/>
    <w:unhideWhenUsed/>
    <w:rsid w:val="00AE1E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EA0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AE1EA0"/>
    <w:rPr>
      <w:color w:val="0000FF" w:themeColor="hyperlink"/>
      <w:u w:val="single"/>
    </w:rPr>
  </w:style>
  <w:style w:type="paragraph" w:customStyle="1" w:styleId="Default">
    <w:name w:val="Default"/>
    <w:rsid w:val="005879B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745D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hodzie">
    <w:name w:val="Východzie"/>
    <w:rsid w:val="003745D9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l3">
    <w:name w:val="l3"/>
    <w:basedOn w:val="Normal"/>
    <w:rsid w:val="003745D9"/>
    <w:pPr>
      <w:spacing w:before="100" w:beforeAutospacing="1" w:after="100" w:afterAutospacing="1"/>
    </w:pPr>
    <w:rPr>
      <w:lang w:val="sk-SK" w:eastAsia="sk-SK"/>
    </w:rPr>
  </w:style>
  <w:style w:type="paragraph" w:customStyle="1" w:styleId="l4">
    <w:name w:val="l4"/>
    <w:basedOn w:val="Normal"/>
    <w:rsid w:val="003745D9"/>
    <w:pPr>
      <w:spacing w:before="100" w:beforeAutospacing="1" w:after="100" w:afterAutospacing="1"/>
    </w:pPr>
    <w:rPr>
      <w:lang w:val="sk-SK" w:eastAsia="sk-SK"/>
    </w:rPr>
  </w:style>
  <w:style w:type="paragraph" w:customStyle="1" w:styleId="ListParagraph1">
    <w:name w:val="List Paragraph1"/>
    <w:basedOn w:val="Normal"/>
    <w:uiPriority w:val="99"/>
    <w:qFormat/>
    <w:rsid w:val="003745D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sk-SK" w:eastAsia="en-US"/>
    </w:rPr>
  </w:style>
  <w:style w:type="paragraph" w:styleId="NoSpacing">
    <w:name w:val="No Spacing"/>
    <w:uiPriority w:val="1"/>
    <w:qFormat/>
    <w:rsid w:val="003745D9"/>
    <w:pPr>
      <w:spacing w:after="0" w:line="240" w:lineRule="auto"/>
    </w:pPr>
  </w:style>
  <w:style w:type="table" w:customStyle="1" w:styleId="TableGridLight1">
    <w:name w:val="Table Grid Light1"/>
    <w:basedOn w:val="TableNormal"/>
    <w:uiPriority w:val="40"/>
    <w:rsid w:val="008B7E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horttext">
    <w:name w:val="short_text"/>
    <w:basedOn w:val="DefaultParagraphFont"/>
    <w:rsid w:val="004211D2"/>
  </w:style>
  <w:style w:type="character" w:styleId="CommentReference">
    <w:name w:val="annotation reference"/>
    <w:basedOn w:val="DefaultParagraphFont"/>
    <w:unhideWhenUsed/>
    <w:rsid w:val="00B6089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08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0898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8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898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NormalWeb">
    <w:name w:val="Normal (Web)"/>
    <w:basedOn w:val="Normal"/>
    <w:uiPriority w:val="99"/>
    <w:rsid w:val="00C95E96"/>
    <w:pPr>
      <w:spacing w:before="100" w:beforeAutospacing="1" w:after="100" w:afterAutospacing="1"/>
    </w:pPr>
    <w:rPr>
      <w:lang w:val="en-GB" w:eastAsia="en-GB"/>
    </w:rPr>
  </w:style>
  <w:style w:type="table" w:customStyle="1" w:styleId="TableGridLight11">
    <w:name w:val="Table Grid Light11"/>
    <w:basedOn w:val="TableNormal"/>
    <w:uiPriority w:val="40"/>
    <w:rsid w:val="00A441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lign-justify">
    <w:name w:val="align-justify"/>
    <w:basedOn w:val="Normal"/>
    <w:rsid w:val="00E95907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E95907"/>
    <w:rPr>
      <w:b/>
      <w:bCs/>
    </w:rPr>
  </w:style>
  <w:style w:type="paragraph" w:styleId="Revision">
    <w:name w:val="Revision"/>
    <w:hidden/>
    <w:uiPriority w:val="99"/>
    <w:semiHidden/>
    <w:rsid w:val="00295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highlight1">
    <w:name w:val="highlight1"/>
    <w:basedOn w:val="DefaultParagraphFont"/>
    <w:rsid w:val="00420BD1"/>
    <w:rPr>
      <w:b/>
      <w:bCs/>
      <w:color w:val="FFFFFF"/>
      <w:sz w:val="18"/>
      <w:szCs w:val="18"/>
      <w:shd w:val="clear" w:color="auto" w:fill="CE131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4921">
          <w:marLeft w:val="9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88606">
          <w:marLeft w:val="9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9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0C951155A25149BFB57BA0D6A078E1" ma:contentTypeVersion="31" ma:contentTypeDescription="Ein neues Dokument erstellen." ma:contentTypeScope="" ma:versionID="57388fdd31e26d80cb4649e49f138a83">
  <xsd:schema xmlns:xsd="http://www.w3.org/2001/XMLSchema" xmlns:xs="http://www.w3.org/2001/XMLSchema" xmlns:p="http://schemas.microsoft.com/office/2006/metadata/properties" xmlns:ns2="f29c1e6e-114b-4a95-8088-d02e0871697d" targetNamespace="http://schemas.microsoft.com/office/2006/metadata/properties" ma:root="true" ma:fieldsID="d765090dc078d609b813a2ca8c6b62db" ns2:_="">
    <xsd:import namespace="f29c1e6e-114b-4a95-8088-d02e0871697d"/>
    <xsd:element name="properties">
      <xsd:complexType>
        <xsd:sequence>
          <xsd:element name="documentManagement">
            <xsd:complexType>
              <xsd:all>
                <xsd:element ref="ns2:Ablagecode"/>
                <xsd:element ref="ns2:Frei" minOccurs="0"/>
                <xsd:element ref="ns2:IconAttachments" minOccurs="0"/>
                <xsd:element ref="ns2:Sender" minOccurs="0"/>
                <xsd:element ref="ns2:Recipient" minOccurs="0"/>
                <xsd:element ref="ns2:NumAttachments" minOccurs="0"/>
                <xsd:element ref="ns2:Recieved" minOccurs="0"/>
                <xsd:element ref="ns2:CC" minOccurs="0"/>
                <xsd:element ref="ns2:BCC" minOccurs="0"/>
                <xsd:element ref="ns2:Importance" minOccurs="0"/>
                <xsd:element ref="ns2:Gewerk" minOccurs="0"/>
                <xsd:element ref="ns2:Zeitraum" minOccurs="0"/>
                <xsd:element ref="ns2:Firma" minOccurs="0"/>
                <xsd:element ref="ns2:P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c1e6e-114b-4a95-8088-d02e0871697d" elementFormDefault="qualified">
    <xsd:import namespace="http://schemas.microsoft.com/office/2006/documentManagement/types"/>
    <xsd:import namespace="http://schemas.microsoft.com/office/infopath/2007/PartnerControls"/>
    <xsd:element name="Ablagecode" ma:index="1" ma:displayName="Ablage" ma:indexed="true" ma:list="{6e872eb0-e893-43c5-89b9-9553fd1722a2}" ma:internalName="Ablagecode" ma:showField="Auswahl" ma:web="d5d5d070-e34f-4cbf-be64-978aec005c23">
      <xsd:simpleType>
        <xsd:restriction base="dms:Lookup"/>
      </xsd:simpleType>
    </xsd:element>
    <xsd:element name="Frei" ma:index="2" nillable="true" ma:displayName="Frei" ma:indexed="true" ma:list="{455daa17-ce61-4a08-8b9f-8e3a38335c62}" ma:internalName="Frei" ma:showField="Title" ma:web="d5d5d070-e34f-4cbf-be64-978aec005c23">
      <xsd:simpleType>
        <xsd:restriction base="dms:Lookup"/>
      </xsd:simpleType>
    </xsd:element>
    <xsd:element name="IconAttachments" ma:index="3" nillable="true" ma:displayName="A" ma:format="Image" ma:internalName="IconAttachment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nder" ma:index="4" nillable="true" ma:displayName="Von" ma:list="{23e4a929-c7ad-4898-9457-ea5817fbb354}" ma:internalName="Sender" ma:showField="FullName" ma:web="d5d5d070-e34f-4cbf-be64-978aec005c23">
      <xsd:simpleType>
        <xsd:restriction base="dms:Lookup"/>
      </xsd:simpleType>
    </xsd:element>
    <xsd:element name="Recipient" ma:index="5" nillable="true" ma:displayName="An" ma:list="{23e4a929-c7ad-4898-9457-ea5817fbb354}" ma:internalName="Recipient" ma:showField="FullName" ma:web="d5d5d070-e34f-4cbf-be64-978aec005c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umAttachments" ma:index="6" nillable="true" ma:displayName="#" ma:internalName="NumAttachments">
      <xsd:simpleType>
        <xsd:restriction base="dms:Number"/>
      </xsd:simpleType>
    </xsd:element>
    <xsd:element name="Recieved" ma:index="7" nillable="true" ma:displayName="Erhalten" ma:internalName="Recieved">
      <xsd:simpleType>
        <xsd:restriction base="dms:DateTime"/>
      </xsd:simpleType>
    </xsd:element>
    <xsd:element name="CC" ma:index="8" nillable="true" ma:displayName="CC" ma:list="{23e4a929-c7ad-4898-9457-ea5817fbb354}" ma:internalName="CC" ma:showField="FullName" ma:web="d5d5d070-e34f-4cbf-be64-978aec005c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CC" ma:index="9" nillable="true" ma:displayName="BCC" ma:list="{23e4a929-c7ad-4898-9457-ea5817fbb354}" ma:internalName="BCC" ma:showField="FullName" ma:web="d5d5d070-e34f-4cbf-be64-978aec005c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mportance" ma:index="10" nillable="true" ma:displayName="!" ma:internalName="Importance">
      <xsd:simpleType>
        <xsd:restriction base="dms:Choice">
          <xsd:enumeration value="Hoch"/>
          <xsd:enumeration value="Normal"/>
          <xsd:enumeration value="Niedrig"/>
        </xsd:restriction>
      </xsd:simpleType>
    </xsd:element>
    <xsd:element name="Gewerk" ma:index="11" nillable="true" ma:displayName="Gewerk" ma:indexed="true" ma:list="{bca0ab33-873b-428f-b074-a086baf70e38}" ma:internalName="Gewerk" ma:showField="Auswahl" ma:web="d5d5d070-e34f-4cbf-be64-978aec005c23">
      <xsd:simpleType>
        <xsd:restriction base="dms:Lookup"/>
      </xsd:simpleType>
    </xsd:element>
    <xsd:element name="Zeitraum" ma:index="12" nillable="true" ma:displayName="Zeitraum" ma:indexed="true" ma:list="{e3c2992f-8058-40a0-9422-fd6e183507d0}" ma:internalName="Zeitraum" ma:showField="Title" ma:web="d5d5d070-e34f-4cbf-be64-978aec005c23">
      <xsd:simpleType>
        <xsd:restriction base="dms:Lookup"/>
      </xsd:simpleType>
    </xsd:element>
    <xsd:element name="Firma" ma:index="13" nillable="true" ma:displayName="Firma" ma:indexed="true" ma:list="{5d64167b-3d3a-45a7-951b-62ea00878147}" ma:internalName="Firma" ma:showField="eindeutiger_x0020_Name" ma:web="d5d5d070-e34f-4cbf-be64-978aec005c23">
      <xsd:simpleType>
        <xsd:restriction base="dms:Lookup"/>
      </xsd:simpleType>
    </xsd:element>
    <xsd:element name="PS" ma:index="14" nillable="true" ma:displayName="PS" ma:indexed="true" ma:list="{e07a5fcf-406c-400b-9f05-2593420dbfce}" ma:internalName="PS" ma:showField="Title" ma:web="d5d5d070-e34f-4cbf-be64-978aec005c2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haltstyp"/>
        <xsd:element ref="dc:title" minOccurs="0" maxOccurs="1" ma:index="15" ma:displayName="Bemerkung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ieved xmlns="f29c1e6e-114b-4a95-8088-d02e0871697d" xsi:nil="true"/>
    <Firma xmlns="f29c1e6e-114b-4a95-8088-d02e0871697d">1</Firma>
    <IconAttachments xmlns="f29c1e6e-114b-4a95-8088-d02e0871697d">
      <Url xsi:nil="true"/>
      <Description xsi:nil="true"/>
    </IconAttachments>
    <PS xmlns="f29c1e6e-114b-4a95-8088-d02e0871697d">7</PS>
    <Ablagecode xmlns="f29c1e6e-114b-4a95-8088-d02e0871697d">23</Ablagecode>
    <BCC xmlns="f29c1e6e-114b-4a95-8088-d02e0871697d"/>
    <Frei xmlns="f29c1e6e-114b-4a95-8088-d02e0871697d" xsi:nil="true"/>
    <Gewerk xmlns="f29c1e6e-114b-4a95-8088-d02e0871697d" xsi:nil="true"/>
    <Zeitraum xmlns="f29c1e6e-114b-4a95-8088-d02e0871697d">23</Zeitraum>
    <CC xmlns="f29c1e6e-114b-4a95-8088-d02e0871697d"/>
    <Importance xmlns="f29c1e6e-114b-4a95-8088-d02e0871697d" xsi:nil="true"/>
    <Sender xmlns="f29c1e6e-114b-4a95-8088-d02e0871697d" xsi:nil="true"/>
    <Recipient xmlns="f29c1e6e-114b-4a95-8088-d02e0871697d"/>
    <NumAttachments xmlns="f29c1e6e-114b-4a95-8088-d02e0871697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58076-A127-49E4-8CDB-FDFEE64DC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c1e6e-114b-4a95-8088-d02e08716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B8DDFE-077B-4CAE-89D4-EDBD22F7011E}">
  <ds:schemaRefs>
    <ds:schemaRef ds:uri="http://schemas.microsoft.com/office/2006/metadata/properties"/>
    <ds:schemaRef ds:uri="http://schemas.microsoft.com/office/infopath/2007/PartnerControls"/>
    <ds:schemaRef ds:uri="f29c1e6e-114b-4a95-8088-d02e0871697d"/>
  </ds:schemaRefs>
</ds:datastoreItem>
</file>

<file path=customXml/itemProps3.xml><?xml version="1.0" encoding="utf-8"?>
<ds:datastoreItem xmlns:ds="http://schemas.openxmlformats.org/officeDocument/2006/customXml" ds:itemID="{6DF39EF0-9D6C-478D-B499-E83CA3F2F9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DE25F4-98CA-4F64-9FBE-FB0036652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Letter D4R7</vt:lpstr>
      <vt:lpstr>Letter D4R7</vt:lpstr>
      <vt:lpstr>Hlavickovy papier PORR sro</vt:lpstr>
      <vt:lpstr>Hlavickovy papier PORR sro</vt:lpstr>
    </vt:vector>
  </TitlesOfParts>
  <Company>A. PORR AG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D4R7</dc:title>
  <dc:creator>Ladislav Smugala</dc:creator>
  <cp:lastModifiedBy>Kubejova, Lenka</cp:lastModifiedBy>
  <cp:revision>2</cp:revision>
  <cp:lastPrinted>2019-09-25T14:48:00Z</cp:lastPrinted>
  <dcterms:created xsi:type="dcterms:W3CDTF">2019-10-10T13:56:00Z</dcterms:created>
  <dcterms:modified xsi:type="dcterms:W3CDTF">2019-10-10T13:56:00Z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0x010100B00C951155A25149BFB57BA0D6A078E1</vt:lpwstr>
  </property>
</Properties>
</file>